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20D9E" w14:textId="77777777" w:rsidR="00B2287F" w:rsidRPr="00F518AB" w:rsidRDefault="00B2287F" w:rsidP="00BC7562">
      <w:pPr>
        <w:widowControl w:val="0"/>
        <w:jc w:val="center"/>
        <w:rPr>
          <w:b/>
          <w:szCs w:val="24"/>
        </w:rPr>
      </w:pPr>
      <w:bookmarkStart w:id="0" w:name="_GoBack"/>
      <w:bookmarkEnd w:id="0"/>
      <w:r w:rsidRPr="00F518AB">
        <w:rPr>
          <w:b/>
          <w:szCs w:val="24"/>
        </w:rPr>
        <w:t>PURCHASE AND SALE AGREEMENT WITH</w:t>
      </w:r>
    </w:p>
    <w:p w14:paraId="47012F01" w14:textId="77777777" w:rsidR="00FA2D46" w:rsidRPr="00F518AB" w:rsidRDefault="00B2287F" w:rsidP="00BC7562">
      <w:pPr>
        <w:jc w:val="center"/>
        <w:rPr>
          <w:szCs w:val="24"/>
        </w:rPr>
      </w:pPr>
      <w:r w:rsidRPr="00F518AB">
        <w:rPr>
          <w:b/>
          <w:szCs w:val="24"/>
        </w:rPr>
        <w:t>JOINT ESCROW INSTRUCTIONS</w:t>
      </w:r>
    </w:p>
    <w:p w14:paraId="137521F7" w14:textId="77777777" w:rsidR="00B2287F" w:rsidRPr="00F518AB" w:rsidRDefault="00B2287F" w:rsidP="00BC7562">
      <w:pPr>
        <w:widowControl w:val="0"/>
        <w:jc w:val="both"/>
        <w:rPr>
          <w:szCs w:val="24"/>
        </w:rPr>
      </w:pPr>
    </w:p>
    <w:p w14:paraId="0FA4CA17" w14:textId="77777777" w:rsidR="00B2287F" w:rsidRPr="00F518AB" w:rsidRDefault="00B2287F" w:rsidP="00F518AB">
      <w:pPr>
        <w:widowControl w:val="0"/>
        <w:spacing w:after="120"/>
        <w:ind w:firstLine="720"/>
        <w:jc w:val="both"/>
        <w:rPr>
          <w:szCs w:val="24"/>
        </w:rPr>
      </w:pPr>
      <w:r w:rsidRPr="00F518AB">
        <w:rPr>
          <w:szCs w:val="24"/>
        </w:rPr>
        <w:t xml:space="preserve">THIS PURCHASE AND SALE AGREEMENT, WITH JOINT ESCROW INSTRUCTIONS (the </w:t>
      </w:r>
      <w:r w:rsidR="00BC7562" w:rsidRPr="00F518AB">
        <w:rPr>
          <w:szCs w:val="24"/>
        </w:rPr>
        <w:t>“</w:t>
      </w:r>
      <w:r w:rsidRPr="00F518AB">
        <w:rPr>
          <w:b/>
          <w:szCs w:val="24"/>
        </w:rPr>
        <w:t>Agreement</w:t>
      </w:r>
      <w:r w:rsidR="00BC7562" w:rsidRPr="00F518AB">
        <w:rPr>
          <w:szCs w:val="24"/>
        </w:rPr>
        <w:t>”</w:t>
      </w:r>
      <w:r w:rsidRPr="00F518AB">
        <w:rPr>
          <w:szCs w:val="24"/>
        </w:rPr>
        <w:t xml:space="preserve">), is made and entered into by and between </w:t>
      </w:r>
      <w:r w:rsidR="004737B4" w:rsidRPr="00F518AB">
        <w:rPr>
          <w:szCs w:val="24"/>
        </w:rPr>
        <w:t>HAPPY TRAILS SCHOOL</w:t>
      </w:r>
      <w:r w:rsidR="0050447F" w:rsidRPr="00F518AB">
        <w:rPr>
          <w:szCs w:val="24"/>
        </w:rPr>
        <w:t xml:space="preserve">, LLC, a Nevada limited liability company </w:t>
      </w:r>
      <w:r w:rsidRPr="00F518AB">
        <w:rPr>
          <w:szCs w:val="24"/>
        </w:rPr>
        <w:t>(“</w:t>
      </w:r>
      <w:r w:rsidR="004737B4" w:rsidRPr="00F518AB">
        <w:rPr>
          <w:b/>
          <w:szCs w:val="24"/>
        </w:rPr>
        <w:t>Seller</w:t>
      </w:r>
      <w:r w:rsidRPr="00F518AB">
        <w:rPr>
          <w:szCs w:val="24"/>
        </w:rPr>
        <w:t xml:space="preserve">”) and </w:t>
      </w:r>
      <w:r w:rsidR="00833518" w:rsidRPr="00F518AB">
        <w:rPr>
          <w:szCs w:val="24"/>
        </w:rPr>
        <w:t>CORAL ACADEMY OF SCIENCE LAS VEGAS, a Nevada public charter school</w:t>
      </w:r>
      <w:r w:rsidR="0050447F" w:rsidRPr="00F518AB">
        <w:rPr>
          <w:szCs w:val="24"/>
        </w:rPr>
        <w:t xml:space="preserve"> (“</w:t>
      </w:r>
      <w:r w:rsidR="004737B4" w:rsidRPr="00F518AB">
        <w:rPr>
          <w:b/>
          <w:szCs w:val="24"/>
        </w:rPr>
        <w:t>Buy</w:t>
      </w:r>
      <w:r w:rsidR="0050447F" w:rsidRPr="00F518AB">
        <w:rPr>
          <w:b/>
          <w:szCs w:val="24"/>
        </w:rPr>
        <w:t>er</w:t>
      </w:r>
      <w:r w:rsidR="0050447F" w:rsidRPr="00F518AB">
        <w:rPr>
          <w:szCs w:val="24"/>
        </w:rPr>
        <w:t>”)</w:t>
      </w:r>
      <w:r w:rsidRPr="00F518AB">
        <w:rPr>
          <w:szCs w:val="24"/>
        </w:rPr>
        <w:t>.</w:t>
      </w:r>
    </w:p>
    <w:p w14:paraId="3FE9812A" w14:textId="77777777" w:rsidR="00B2287F" w:rsidRPr="00F518AB" w:rsidRDefault="00B2287F" w:rsidP="00F518AB">
      <w:pPr>
        <w:widowControl w:val="0"/>
        <w:spacing w:after="120"/>
        <w:jc w:val="center"/>
        <w:rPr>
          <w:szCs w:val="24"/>
        </w:rPr>
      </w:pPr>
      <w:r w:rsidRPr="00F518AB">
        <w:rPr>
          <w:b/>
          <w:szCs w:val="24"/>
          <w:u w:val="single"/>
        </w:rPr>
        <w:t>R E C I T A L S</w:t>
      </w:r>
    </w:p>
    <w:p w14:paraId="7C0CF38F" w14:textId="77777777" w:rsidR="0041129C" w:rsidRPr="00F518AB" w:rsidRDefault="00DA45EC" w:rsidP="00F518AB">
      <w:pPr>
        <w:widowControl w:val="0"/>
        <w:numPr>
          <w:ilvl w:val="0"/>
          <w:numId w:val="4"/>
        </w:numPr>
        <w:spacing w:after="120"/>
        <w:ind w:left="720"/>
        <w:jc w:val="both"/>
        <w:rPr>
          <w:szCs w:val="24"/>
        </w:rPr>
      </w:pPr>
      <w:r w:rsidRPr="00F518AB">
        <w:rPr>
          <w:szCs w:val="24"/>
        </w:rPr>
        <w:t>Seller</w:t>
      </w:r>
      <w:r w:rsidR="00CD528B" w:rsidRPr="00F518AB">
        <w:rPr>
          <w:szCs w:val="24"/>
        </w:rPr>
        <w:t xml:space="preserve"> </w:t>
      </w:r>
      <w:r w:rsidR="00B2287F" w:rsidRPr="00F518AB">
        <w:rPr>
          <w:szCs w:val="24"/>
        </w:rPr>
        <w:t xml:space="preserve">is the owner of that certain real property located at </w:t>
      </w:r>
      <w:r w:rsidR="002E1224" w:rsidRPr="00F518AB">
        <w:rPr>
          <w:szCs w:val="24"/>
        </w:rPr>
        <w:t xml:space="preserve">8185 </w:t>
      </w:r>
      <w:proofErr w:type="spellStart"/>
      <w:r w:rsidR="002E1224" w:rsidRPr="00F518AB">
        <w:rPr>
          <w:szCs w:val="24"/>
        </w:rPr>
        <w:t>Tamarus</w:t>
      </w:r>
      <w:proofErr w:type="spellEnd"/>
      <w:r w:rsidR="00B2287F" w:rsidRPr="00F518AB">
        <w:rPr>
          <w:szCs w:val="24"/>
        </w:rPr>
        <w:t xml:space="preserve"> Street, Las Vegas, Nevada, generally </w:t>
      </w:r>
      <w:r w:rsidR="002E1224" w:rsidRPr="00F518AB">
        <w:rPr>
          <w:szCs w:val="24"/>
        </w:rPr>
        <w:t>known as Assessor Parcel No. 177-14-101-014</w:t>
      </w:r>
      <w:r w:rsidR="00B2287F" w:rsidRPr="00F518AB">
        <w:rPr>
          <w:szCs w:val="24"/>
        </w:rPr>
        <w:t xml:space="preserve"> and more </w:t>
      </w:r>
      <w:r w:rsidR="002E1224" w:rsidRPr="00F518AB">
        <w:rPr>
          <w:szCs w:val="24"/>
        </w:rPr>
        <w:t>particularly described</w:t>
      </w:r>
      <w:r w:rsidR="00BC7562" w:rsidRPr="00F518AB">
        <w:rPr>
          <w:szCs w:val="24"/>
        </w:rPr>
        <w:t xml:space="preserve"> as “</w:t>
      </w:r>
      <w:r w:rsidR="002C609F" w:rsidRPr="00F518AB">
        <w:rPr>
          <w:szCs w:val="24"/>
        </w:rPr>
        <w:t>the</w:t>
      </w:r>
      <w:r w:rsidR="002E1224" w:rsidRPr="00F518AB">
        <w:rPr>
          <w:szCs w:val="24"/>
        </w:rPr>
        <w:t xml:space="preserve"> Southeast Quarter (SE1/4) of the Northeast Quarter (NE1/4) of the Northwest Quarter (NW1/4) of the Northwest Quarter (NW1/4) of Section 14, Township 22 South, Range 61 East, M.D.B. &amp; M</w:t>
      </w:r>
      <w:r w:rsidR="002C609F" w:rsidRPr="00F518AB">
        <w:rPr>
          <w:szCs w:val="24"/>
        </w:rPr>
        <w:t>,</w:t>
      </w:r>
      <w:r w:rsidR="00BC7562" w:rsidRPr="00F518AB">
        <w:rPr>
          <w:szCs w:val="24"/>
        </w:rPr>
        <w:t>”</w:t>
      </w:r>
      <w:r w:rsidR="002C609F" w:rsidRPr="00F518AB">
        <w:rPr>
          <w:szCs w:val="24"/>
        </w:rPr>
        <w:t xml:space="preserve"> </w:t>
      </w:r>
      <w:r w:rsidR="00B2287F" w:rsidRPr="00F518AB">
        <w:rPr>
          <w:szCs w:val="24"/>
        </w:rPr>
        <w:t>together with all hereditaments, tenements and appurtenances thereunto belonging or in any way appertaining, and all buildings and improvements situated thereon (hereinafter collectively called the</w:t>
      </w:r>
      <w:r w:rsidR="007314A4" w:rsidRPr="00F518AB">
        <w:rPr>
          <w:szCs w:val="24"/>
        </w:rPr>
        <w:t xml:space="preserve"> “</w:t>
      </w:r>
      <w:r w:rsidR="007314A4" w:rsidRPr="00F518AB">
        <w:rPr>
          <w:b/>
          <w:szCs w:val="24"/>
        </w:rPr>
        <w:t>Property</w:t>
      </w:r>
      <w:r w:rsidR="00BC7562" w:rsidRPr="00F518AB">
        <w:rPr>
          <w:szCs w:val="24"/>
        </w:rPr>
        <w:t>”</w:t>
      </w:r>
      <w:r w:rsidR="00B2287F" w:rsidRPr="00F518AB">
        <w:rPr>
          <w:szCs w:val="24"/>
        </w:rPr>
        <w:t>).</w:t>
      </w:r>
      <w:r w:rsidR="00BC7562" w:rsidRPr="00F518AB">
        <w:rPr>
          <w:szCs w:val="24"/>
        </w:rPr>
        <w:t xml:space="preserve">  </w:t>
      </w:r>
      <w:r w:rsidR="0077664F">
        <w:rPr>
          <w:szCs w:val="24"/>
        </w:rPr>
        <w:t>One or more</w:t>
      </w:r>
      <w:r w:rsidR="00BC7562" w:rsidRPr="00F518AB">
        <w:rPr>
          <w:szCs w:val="24"/>
        </w:rPr>
        <w:t xml:space="preserve"> map</w:t>
      </w:r>
      <w:r w:rsidR="0077664F">
        <w:rPr>
          <w:szCs w:val="24"/>
        </w:rPr>
        <w:t>s</w:t>
      </w:r>
      <w:r w:rsidR="00BC7562" w:rsidRPr="00F518AB">
        <w:rPr>
          <w:szCs w:val="24"/>
        </w:rPr>
        <w:t xml:space="preserve"> of the Property </w:t>
      </w:r>
      <w:r w:rsidR="007D332F">
        <w:rPr>
          <w:szCs w:val="24"/>
        </w:rPr>
        <w:t>is/</w:t>
      </w:r>
      <w:r w:rsidR="0077664F">
        <w:rPr>
          <w:szCs w:val="24"/>
        </w:rPr>
        <w:t>are</w:t>
      </w:r>
      <w:r w:rsidR="00BC7562" w:rsidRPr="00F518AB">
        <w:rPr>
          <w:szCs w:val="24"/>
        </w:rPr>
        <w:t xml:space="preserve"> attached as </w:t>
      </w:r>
      <w:r w:rsidR="00B311E6" w:rsidRPr="00B311E6">
        <w:rPr>
          <w:b/>
          <w:szCs w:val="24"/>
          <w:u w:val="single"/>
        </w:rPr>
        <w:t>Exhibit A</w:t>
      </w:r>
      <w:r w:rsidR="00BC7562" w:rsidRPr="00F518AB">
        <w:rPr>
          <w:szCs w:val="24"/>
        </w:rPr>
        <w:t xml:space="preserve"> hereto.</w:t>
      </w:r>
    </w:p>
    <w:p w14:paraId="17E8A3D9" w14:textId="77777777" w:rsidR="005E0008" w:rsidRPr="00F518AB" w:rsidRDefault="0041129C" w:rsidP="00F518AB">
      <w:pPr>
        <w:widowControl w:val="0"/>
        <w:numPr>
          <w:ilvl w:val="0"/>
          <w:numId w:val="4"/>
        </w:numPr>
        <w:spacing w:after="120"/>
        <w:ind w:left="720"/>
        <w:jc w:val="both"/>
        <w:rPr>
          <w:szCs w:val="24"/>
        </w:rPr>
      </w:pPr>
      <w:r w:rsidRPr="00F518AB">
        <w:rPr>
          <w:szCs w:val="24"/>
        </w:rPr>
        <w:t xml:space="preserve">Buyer is presently leasing the Property from Seller, which lease </w:t>
      </w:r>
      <w:r w:rsidR="00665DF2" w:rsidRPr="00F518AB">
        <w:rPr>
          <w:szCs w:val="24"/>
        </w:rPr>
        <w:t>(the “</w:t>
      </w:r>
      <w:r w:rsidR="00665DF2" w:rsidRPr="00F518AB">
        <w:rPr>
          <w:b/>
          <w:szCs w:val="24"/>
        </w:rPr>
        <w:t>Lease</w:t>
      </w:r>
      <w:r w:rsidR="00665DF2" w:rsidRPr="00F518AB">
        <w:rPr>
          <w:szCs w:val="24"/>
        </w:rPr>
        <w:t xml:space="preserve">”) </w:t>
      </w:r>
      <w:r w:rsidRPr="00F518AB">
        <w:rPr>
          <w:szCs w:val="24"/>
        </w:rPr>
        <w:t>expires on June 30, 2018.</w:t>
      </w:r>
    </w:p>
    <w:p w14:paraId="52E268B7" w14:textId="77777777" w:rsidR="0041129C" w:rsidRPr="00F518AB" w:rsidRDefault="00A577EE" w:rsidP="00F518AB">
      <w:pPr>
        <w:widowControl w:val="0"/>
        <w:numPr>
          <w:ilvl w:val="0"/>
          <w:numId w:val="4"/>
        </w:numPr>
        <w:spacing w:after="120"/>
        <w:ind w:left="720"/>
        <w:jc w:val="both"/>
        <w:rPr>
          <w:szCs w:val="24"/>
        </w:rPr>
      </w:pPr>
      <w:r w:rsidRPr="00F518AB">
        <w:rPr>
          <w:szCs w:val="24"/>
        </w:rPr>
        <w:t>Seller is presently leasing from William</w:t>
      </w:r>
      <w:r w:rsidR="008C0E48">
        <w:rPr>
          <w:szCs w:val="24"/>
        </w:rPr>
        <w:t>s</w:t>
      </w:r>
      <w:r w:rsidRPr="00F518AB">
        <w:rPr>
          <w:szCs w:val="24"/>
        </w:rPr>
        <w:t xml:space="preserve"> Scotsman, Inc.</w:t>
      </w:r>
      <w:r w:rsidR="00BC7562" w:rsidRPr="00F518AB">
        <w:rPr>
          <w:szCs w:val="24"/>
        </w:rPr>
        <w:t xml:space="preserve">, a </w:t>
      </w:r>
      <w:r w:rsidR="00A7256A">
        <w:rPr>
          <w:szCs w:val="24"/>
        </w:rPr>
        <w:t>Maryland</w:t>
      </w:r>
      <w:r w:rsidR="00BC7562" w:rsidRPr="00F518AB">
        <w:rPr>
          <w:szCs w:val="24"/>
        </w:rPr>
        <w:t xml:space="preserve"> corporation</w:t>
      </w:r>
      <w:r w:rsidR="00A7256A">
        <w:rPr>
          <w:szCs w:val="24"/>
        </w:rPr>
        <w:t xml:space="preserve"> (the “</w:t>
      </w:r>
      <w:r w:rsidR="00A7256A" w:rsidRPr="00A7256A">
        <w:rPr>
          <w:b/>
          <w:szCs w:val="24"/>
        </w:rPr>
        <w:t>Portables Lessor</w:t>
      </w:r>
      <w:r w:rsidR="00A7256A">
        <w:rPr>
          <w:szCs w:val="24"/>
        </w:rPr>
        <w:t>”)</w:t>
      </w:r>
      <w:r w:rsidR="00BC7562" w:rsidRPr="00F518AB">
        <w:rPr>
          <w:szCs w:val="24"/>
        </w:rPr>
        <w:t>,</w:t>
      </w:r>
      <w:r w:rsidRPr="00F518AB">
        <w:rPr>
          <w:szCs w:val="24"/>
        </w:rPr>
        <w:t xml:space="preserve"> the three (3) portable classrooms (the “</w:t>
      </w:r>
      <w:r w:rsidRPr="00F518AB">
        <w:rPr>
          <w:b/>
          <w:szCs w:val="24"/>
        </w:rPr>
        <w:t>Portables</w:t>
      </w:r>
      <w:r w:rsidRPr="00F518AB">
        <w:rPr>
          <w:szCs w:val="24"/>
        </w:rPr>
        <w:t>”) situated on the Property</w:t>
      </w:r>
      <w:r w:rsidR="00F518AB" w:rsidRPr="00F518AB">
        <w:rPr>
          <w:szCs w:val="24"/>
        </w:rPr>
        <w:t xml:space="preserve"> </w:t>
      </w:r>
      <w:r w:rsidR="00BC7562" w:rsidRPr="00F518AB">
        <w:rPr>
          <w:szCs w:val="24"/>
        </w:rPr>
        <w:t>in the</w:t>
      </w:r>
      <w:r w:rsidR="00F518AB" w:rsidRPr="00F518AB">
        <w:rPr>
          <w:szCs w:val="24"/>
        </w:rPr>
        <w:t xml:space="preserve"> area(s) indicated on </w:t>
      </w:r>
      <w:r w:rsidR="00F518AB" w:rsidRPr="00C16F8C">
        <w:rPr>
          <w:b/>
          <w:szCs w:val="24"/>
          <w:u w:val="single"/>
        </w:rPr>
        <w:t>Exhibit A</w:t>
      </w:r>
      <w:r w:rsidRPr="00F518AB">
        <w:rPr>
          <w:szCs w:val="24"/>
        </w:rPr>
        <w:t>, which lease is referenced as the “</w:t>
      </w:r>
      <w:r w:rsidRPr="00F518AB">
        <w:rPr>
          <w:b/>
          <w:szCs w:val="24"/>
        </w:rPr>
        <w:t>Portables</w:t>
      </w:r>
      <w:r w:rsidRPr="00F518AB">
        <w:rPr>
          <w:szCs w:val="24"/>
        </w:rPr>
        <w:t xml:space="preserve"> </w:t>
      </w:r>
      <w:r w:rsidRPr="00F518AB">
        <w:rPr>
          <w:b/>
          <w:szCs w:val="24"/>
        </w:rPr>
        <w:t>Lease</w:t>
      </w:r>
      <w:r w:rsidR="00F518AB" w:rsidRPr="00F518AB">
        <w:rPr>
          <w:szCs w:val="24"/>
        </w:rPr>
        <w:t>,”</w:t>
      </w:r>
      <w:r w:rsidRPr="00F518AB">
        <w:rPr>
          <w:szCs w:val="24"/>
        </w:rPr>
        <w:t xml:space="preserve"> and Buyer </w:t>
      </w:r>
      <w:r w:rsidR="005E0008" w:rsidRPr="00F518AB">
        <w:rPr>
          <w:szCs w:val="24"/>
        </w:rPr>
        <w:t xml:space="preserve">is presently </w:t>
      </w:r>
      <w:r w:rsidRPr="00F518AB">
        <w:rPr>
          <w:szCs w:val="24"/>
        </w:rPr>
        <w:t>sub</w:t>
      </w:r>
      <w:r w:rsidR="005E0008" w:rsidRPr="00F518AB">
        <w:rPr>
          <w:szCs w:val="24"/>
        </w:rPr>
        <w:t xml:space="preserve">leasing </w:t>
      </w:r>
      <w:r w:rsidRPr="00F518AB">
        <w:rPr>
          <w:szCs w:val="24"/>
        </w:rPr>
        <w:t xml:space="preserve">the Portables </w:t>
      </w:r>
      <w:r w:rsidR="005E0008" w:rsidRPr="00F518AB">
        <w:rPr>
          <w:szCs w:val="24"/>
        </w:rPr>
        <w:t>from Seller</w:t>
      </w:r>
      <w:r w:rsidRPr="00F518AB">
        <w:rPr>
          <w:szCs w:val="24"/>
        </w:rPr>
        <w:t xml:space="preserve">, which </w:t>
      </w:r>
      <w:r w:rsidR="00920398" w:rsidRPr="00F518AB">
        <w:rPr>
          <w:szCs w:val="24"/>
        </w:rPr>
        <w:t>sub</w:t>
      </w:r>
      <w:r w:rsidRPr="00F518AB">
        <w:rPr>
          <w:szCs w:val="24"/>
        </w:rPr>
        <w:t>lease is referenced as the “</w:t>
      </w:r>
      <w:r w:rsidRPr="00F518AB">
        <w:rPr>
          <w:b/>
          <w:szCs w:val="24"/>
        </w:rPr>
        <w:t>Portables</w:t>
      </w:r>
      <w:r w:rsidRPr="00F518AB">
        <w:rPr>
          <w:szCs w:val="24"/>
        </w:rPr>
        <w:t xml:space="preserve"> </w:t>
      </w:r>
      <w:r w:rsidRPr="00F518AB">
        <w:rPr>
          <w:b/>
          <w:szCs w:val="24"/>
        </w:rPr>
        <w:t>Sublease</w:t>
      </w:r>
      <w:r w:rsidR="005E0008" w:rsidRPr="00F518AB">
        <w:rPr>
          <w:szCs w:val="24"/>
        </w:rPr>
        <w:t>.</w:t>
      </w:r>
      <w:r w:rsidR="00F518AB" w:rsidRPr="00F518AB">
        <w:rPr>
          <w:szCs w:val="24"/>
        </w:rPr>
        <w:t>”</w:t>
      </w:r>
    </w:p>
    <w:p w14:paraId="52D806C0" w14:textId="77777777" w:rsidR="005E0008" w:rsidRPr="00F518AB" w:rsidRDefault="00B2287F" w:rsidP="00F518AB">
      <w:pPr>
        <w:widowControl w:val="0"/>
        <w:numPr>
          <w:ilvl w:val="0"/>
          <w:numId w:val="4"/>
        </w:numPr>
        <w:spacing w:after="120"/>
        <w:ind w:left="720"/>
        <w:jc w:val="both"/>
        <w:rPr>
          <w:szCs w:val="24"/>
        </w:rPr>
      </w:pPr>
      <w:r w:rsidRPr="00F518AB">
        <w:rPr>
          <w:szCs w:val="24"/>
        </w:rPr>
        <w:t xml:space="preserve">Seller will deliver the Property free </w:t>
      </w:r>
      <w:r w:rsidR="007314A4" w:rsidRPr="00F518AB">
        <w:rPr>
          <w:szCs w:val="24"/>
        </w:rPr>
        <w:t xml:space="preserve">and </w:t>
      </w:r>
      <w:r w:rsidRPr="00F518AB">
        <w:rPr>
          <w:szCs w:val="24"/>
        </w:rPr>
        <w:t xml:space="preserve">clear of any </w:t>
      </w:r>
      <w:r w:rsidR="00F518AB" w:rsidRPr="00F518AB">
        <w:rPr>
          <w:szCs w:val="24"/>
        </w:rPr>
        <w:t xml:space="preserve">and all </w:t>
      </w:r>
      <w:r w:rsidR="007A799D" w:rsidRPr="00F518AB">
        <w:rPr>
          <w:szCs w:val="24"/>
        </w:rPr>
        <w:t>leases</w:t>
      </w:r>
      <w:r w:rsidR="00F518AB" w:rsidRPr="00F518AB">
        <w:rPr>
          <w:szCs w:val="24"/>
        </w:rPr>
        <w:t>, liens, charges, and other recorded or unrecorded encumbrances (collectively, “</w:t>
      </w:r>
      <w:r w:rsidR="00F518AB" w:rsidRPr="000D1B45">
        <w:rPr>
          <w:b/>
          <w:szCs w:val="24"/>
        </w:rPr>
        <w:t>Encumbrances</w:t>
      </w:r>
      <w:r w:rsidR="00F518AB" w:rsidRPr="00F518AB">
        <w:rPr>
          <w:szCs w:val="24"/>
        </w:rPr>
        <w:t>”)</w:t>
      </w:r>
      <w:r w:rsidR="000D1B45">
        <w:rPr>
          <w:szCs w:val="24"/>
        </w:rPr>
        <w:t>, other than Permitted Exceptions</w:t>
      </w:r>
      <w:r w:rsidR="00A3478D">
        <w:rPr>
          <w:szCs w:val="24"/>
        </w:rPr>
        <w:t xml:space="preserve"> (hereinafter defined)</w:t>
      </w:r>
      <w:r w:rsidRPr="00F518AB">
        <w:rPr>
          <w:szCs w:val="24"/>
        </w:rPr>
        <w:t>.</w:t>
      </w:r>
    </w:p>
    <w:p w14:paraId="4487DE86" w14:textId="77777777" w:rsidR="00031965" w:rsidRPr="00F518AB" w:rsidRDefault="00031965" w:rsidP="00F518AB">
      <w:pPr>
        <w:widowControl w:val="0"/>
        <w:numPr>
          <w:ilvl w:val="0"/>
          <w:numId w:val="4"/>
        </w:numPr>
        <w:spacing w:after="120"/>
        <w:ind w:left="720"/>
        <w:jc w:val="both"/>
        <w:rPr>
          <w:szCs w:val="24"/>
        </w:rPr>
      </w:pPr>
      <w:r w:rsidRPr="00F518AB">
        <w:rPr>
          <w:szCs w:val="24"/>
        </w:rPr>
        <w:t>Buyer desires to</w:t>
      </w:r>
      <w:r w:rsidR="00B2287F" w:rsidRPr="00F518AB">
        <w:rPr>
          <w:szCs w:val="24"/>
        </w:rPr>
        <w:t xml:space="preserve"> purchase the Property</w:t>
      </w:r>
      <w:r w:rsidRPr="00F518AB">
        <w:rPr>
          <w:szCs w:val="24"/>
        </w:rPr>
        <w:t xml:space="preserve"> </w:t>
      </w:r>
      <w:r w:rsidR="00B2287F" w:rsidRPr="00F518AB">
        <w:rPr>
          <w:szCs w:val="24"/>
        </w:rPr>
        <w:t xml:space="preserve">from Seller, and Seller desires to sell the </w:t>
      </w:r>
      <w:r w:rsidRPr="00F518AB">
        <w:rPr>
          <w:szCs w:val="24"/>
        </w:rPr>
        <w:t xml:space="preserve">Property </w:t>
      </w:r>
      <w:r w:rsidR="00B2287F" w:rsidRPr="00F518AB">
        <w:rPr>
          <w:szCs w:val="24"/>
        </w:rPr>
        <w:t>to Buyer</w:t>
      </w:r>
      <w:r w:rsidR="00F518AB" w:rsidRPr="00F518AB">
        <w:rPr>
          <w:szCs w:val="24"/>
        </w:rPr>
        <w:t>,</w:t>
      </w:r>
      <w:r w:rsidR="00B2287F" w:rsidRPr="00F518AB">
        <w:rPr>
          <w:szCs w:val="24"/>
        </w:rPr>
        <w:t xml:space="preserve"> all in accordance with the terms and conditions as are hereinafter set forth.</w:t>
      </w:r>
    </w:p>
    <w:p w14:paraId="2B708E4D" w14:textId="77777777" w:rsidR="00B2287F" w:rsidRPr="00F518AB" w:rsidRDefault="0041129C" w:rsidP="00F518AB">
      <w:pPr>
        <w:widowControl w:val="0"/>
        <w:numPr>
          <w:ilvl w:val="0"/>
          <w:numId w:val="4"/>
        </w:numPr>
        <w:spacing w:after="120"/>
        <w:ind w:left="720"/>
        <w:jc w:val="both"/>
        <w:rPr>
          <w:szCs w:val="24"/>
        </w:rPr>
      </w:pPr>
      <w:r w:rsidRPr="00F518AB">
        <w:rPr>
          <w:szCs w:val="24"/>
        </w:rPr>
        <w:t>This</w:t>
      </w:r>
      <w:r w:rsidR="00B2287F" w:rsidRPr="00F518AB">
        <w:rPr>
          <w:szCs w:val="24"/>
        </w:rPr>
        <w:t xml:space="preserve"> Agreement integrates, includes and is subject to and conditioned upon the aforementioned Recitals, which by this r</w:t>
      </w:r>
      <w:r w:rsidR="00F518AB" w:rsidRPr="00F518AB">
        <w:rPr>
          <w:szCs w:val="24"/>
        </w:rPr>
        <w:t>eference are made a part hereof.</w:t>
      </w:r>
    </w:p>
    <w:p w14:paraId="180FEEBA" w14:textId="77777777" w:rsidR="00B2287F" w:rsidRPr="00F518AB" w:rsidRDefault="00B2287F" w:rsidP="00F518AB">
      <w:pPr>
        <w:widowControl w:val="0"/>
        <w:spacing w:after="120"/>
        <w:jc w:val="both"/>
        <w:rPr>
          <w:szCs w:val="24"/>
        </w:rPr>
      </w:pPr>
      <w:r w:rsidRPr="00F518AB">
        <w:rPr>
          <w:szCs w:val="24"/>
        </w:rPr>
        <w:t xml:space="preserve">  </w:t>
      </w:r>
      <w:r w:rsidRPr="00F518AB">
        <w:rPr>
          <w:szCs w:val="24"/>
        </w:rPr>
        <w:tab/>
      </w:r>
      <w:r w:rsidRPr="00F518AB">
        <w:rPr>
          <w:b/>
          <w:szCs w:val="24"/>
        </w:rPr>
        <w:t>NOW, THEREFORE</w:t>
      </w:r>
      <w:r w:rsidRPr="00F518AB">
        <w:rPr>
          <w:szCs w:val="24"/>
        </w:rPr>
        <w:t>, in consideration of the mutual promises, covenants and conditions contained herein and for other good and valuable consideration, the receipt and sufficiency of which are hereby acknowledged, the p</w:t>
      </w:r>
      <w:r w:rsidR="00F518AB" w:rsidRPr="00F518AB">
        <w:rPr>
          <w:szCs w:val="24"/>
        </w:rPr>
        <w:t>arties hereto agree as follows:</w:t>
      </w:r>
    </w:p>
    <w:p w14:paraId="36460560" w14:textId="77777777" w:rsidR="00B2287F" w:rsidRPr="00F518AB" w:rsidRDefault="00B2287F" w:rsidP="00F518AB">
      <w:pPr>
        <w:widowControl w:val="0"/>
        <w:spacing w:after="120"/>
        <w:jc w:val="both"/>
        <w:rPr>
          <w:b/>
          <w:szCs w:val="24"/>
        </w:rPr>
      </w:pPr>
      <w:r w:rsidRPr="00F518AB">
        <w:rPr>
          <w:b/>
          <w:szCs w:val="24"/>
        </w:rPr>
        <w:t>1.</w:t>
      </w:r>
      <w:r w:rsidRPr="00F518AB">
        <w:rPr>
          <w:b/>
          <w:szCs w:val="24"/>
        </w:rPr>
        <w:tab/>
        <w:t>PURCHASE P</w:t>
      </w:r>
      <w:r w:rsidR="00F518AB" w:rsidRPr="00F518AB">
        <w:rPr>
          <w:b/>
          <w:szCs w:val="24"/>
        </w:rPr>
        <w:t>RICE.</w:t>
      </w:r>
    </w:p>
    <w:p w14:paraId="3749095E" w14:textId="77777777" w:rsidR="008C0E48" w:rsidRPr="008C0E48" w:rsidRDefault="00B2287F" w:rsidP="008C0E48">
      <w:pPr>
        <w:widowControl w:val="0"/>
        <w:numPr>
          <w:ilvl w:val="1"/>
          <w:numId w:val="3"/>
        </w:numPr>
        <w:spacing w:after="120"/>
        <w:ind w:left="0" w:firstLine="720"/>
        <w:jc w:val="both"/>
        <w:rPr>
          <w:szCs w:val="24"/>
        </w:rPr>
      </w:pPr>
      <w:r w:rsidRPr="008C0E48">
        <w:rPr>
          <w:b/>
          <w:szCs w:val="24"/>
          <w:u w:val="single"/>
        </w:rPr>
        <w:t>Purchase of Property</w:t>
      </w:r>
      <w:r w:rsidRPr="008C0E48">
        <w:rPr>
          <w:b/>
          <w:szCs w:val="24"/>
        </w:rPr>
        <w:t xml:space="preserve">.  </w:t>
      </w:r>
      <w:r w:rsidRPr="008C0E48">
        <w:rPr>
          <w:szCs w:val="24"/>
        </w:rPr>
        <w:t xml:space="preserve">Subject to the terms and conditions of this Agreement, Seller agrees to sell and convey the Property to Buyer and the Buyer agrees to purchase the Property from Seller, for the amount to Seller of </w:t>
      </w:r>
      <w:r w:rsidR="00E86D4A" w:rsidRPr="008C0E48">
        <w:rPr>
          <w:szCs w:val="24"/>
        </w:rPr>
        <w:t>THREE MILLION</w:t>
      </w:r>
      <w:r w:rsidRPr="008C0E48">
        <w:rPr>
          <w:szCs w:val="24"/>
        </w:rPr>
        <w:t xml:space="preserve"> </w:t>
      </w:r>
      <w:r w:rsidR="008C0E48" w:rsidRPr="008C0E48">
        <w:rPr>
          <w:szCs w:val="24"/>
        </w:rPr>
        <w:t>ONE</w:t>
      </w:r>
      <w:r w:rsidR="00171BA4" w:rsidRPr="008C0E48">
        <w:rPr>
          <w:szCs w:val="24"/>
        </w:rPr>
        <w:t xml:space="preserve"> HUNDRED THOUSAND </w:t>
      </w:r>
      <w:r w:rsidRPr="008C0E48">
        <w:rPr>
          <w:szCs w:val="24"/>
        </w:rPr>
        <w:t>DOLLARS (</w:t>
      </w:r>
      <w:r w:rsidR="00F518AB" w:rsidRPr="008C0E48">
        <w:rPr>
          <w:szCs w:val="24"/>
        </w:rPr>
        <w:t>USD</w:t>
      </w:r>
      <w:r w:rsidRPr="008C0E48">
        <w:rPr>
          <w:szCs w:val="24"/>
        </w:rPr>
        <w:t>$</w:t>
      </w:r>
      <w:r w:rsidR="00E86D4A" w:rsidRPr="008C0E48">
        <w:rPr>
          <w:szCs w:val="24"/>
        </w:rPr>
        <w:t>3,</w:t>
      </w:r>
      <w:r w:rsidR="008C0E48" w:rsidRPr="008C0E48">
        <w:rPr>
          <w:szCs w:val="24"/>
        </w:rPr>
        <w:t>1</w:t>
      </w:r>
      <w:r w:rsidR="00694E31" w:rsidRPr="008C0E48">
        <w:rPr>
          <w:szCs w:val="24"/>
        </w:rPr>
        <w:t>0</w:t>
      </w:r>
      <w:r w:rsidR="008C0E48">
        <w:rPr>
          <w:szCs w:val="24"/>
        </w:rPr>
        <w:t>0,0</w:t>
      </w:r>
      <w:r w:rsidR="00694E31" w:rsidRPr="008C0E48">
        <w:rPr>
          <w:szCs w:val="24"/>
        </w:rPr>
        <w:t>00</w:t>
      </w:r>
      <w:r w:rsidRPr="008C0E48">
        <w:rPr>
          <w:szCs w:val="24"/>
        </w:rPr>
        <w:t>.00)</w:t>
      </w:r>
      <w:r w:rsidR="0041129C" w:rsidRPr="008C0E48">
        <w:rPr>
          <w:szCs w:val="24"/>
        </w:rPr>
        <w:t xml:space="preserve"> </w:t>
      </w:r>
      <w:r w:rsidRPr="008C0E48">
        <w:rPr>
          <w:szCs w:val="24"/>
        </w:rPr>
        <w:t xml:space="preserve">(the </w:t>
      </w:r>
      <w:r w:rsidR="00F518AB" w:rsidRPr="008C0E48">
        <w:rPr>
          <w:szCs w:val="24"/>
        </w:rPr>
        <w:t>“</w:t>
      </w:r>
      <w:r w:rsidRPr="008C0E48">
        <w:rPr>
          <w:b/>
          <w:szCs w:val="24"/>
        </w:rPr>
        <w:t>Purchase Price</w:t>
      </w:r>
      <w:r w:rsidR="00F518AB" w:rsidRPr="008C0E48">
        <w:rPr>
          <w:szCs w:val="24"/>
        </w:rPr>
        <w:t>”</w:t>
      </w:r>
      <w:r w:rsidRPr="008C0E48">
        <w:rPr>
          <w:szCs w:val="24"/>
        </w:rPr>
        <w:t xml:space="preserve">), payable as provided hereafter and subject to </w:t>
      </w:r>
      <w:r w:rsidR="00F518AB" w:rsidRPr="008C0E48">
        <w:rPr>
          <w:szCs w:val="24"/>
        </w:rPr>
        <w:t>“</w:t>
      </w:r>
      <w:r w:rsidRPr="008C0E48">
        <w:rPr>
          <w:b/>
          <w:szCs w:val="24"/>
        </w:rPr>
        <w:t>Closing</w:t>
      </w:r>
      <w:r w:rsidR="00F518AB" w:rsidRPr="008C0E48">
        <w:rPr>
          <w:szCs w:val="24"/>
        </w:rPr>
        <w:t>”</w:t>
      </w:r>
      <w:r w:rsidR="008C0E48" w:rsidRPr="008C0E48">
        <w:rPr>
          <w:szCs w:val="24"/>
        </w:rPr>
        <w:t xml:space="preserve"> as provided herein; provided, however, that in the event Buyer elects to have the Closing occur on January 31, 2018, </w:t>
      </w:r>
      <w:r w:rsidR="00AC0DEC">
        <w:rPr>
          <w:szCs w:val="24"/>
        </w:rPr>
        <w:t xml:space="preserve">then </w:t>
      </w:r>
      <w:r w:rsidR="008C0E48" w:rsidRPr="008C0E48">
        <w:rPr>
          <w:szCs w:val="24"/>
        </w:rPr>
        <w:t xml:space="preserve">as provided in Section 6 below, the </w:t>
      </w:r>
      <w:r w:rsidR="008C0E48" w:rsidRPr="008C0E48">
        <w:rPr>
          <w:szCs w:val="24"/>
        </w:rPr>
        <w:lastRenderedPageBreak/>
        <w:t>Purchase Price shall be THREE MILLION ONE HUNDRED SIXTY-FIVE THOUSAND DOLLARS ($3,165,000.00); and further provided, however, that the Purchase Price may be increased by an additional</w:t>
      </w:r>
      <w:r w:rsidR="00C03B42">
        <w:rPr>
          <w:szCs w:val="24"/>
        </w:rPr>
        <w:t xml:space="preserve"> TWENTY THOUSAND DOLLARS (</w:t>
      </w:r>
      <w:r w:rsidR="008C0E48" w:rsidRPr="008C0E48">
        <w:rPr>
          <w:szCs w:val="24"/>
        </w:rPr>
        <w:t>$20,000</w:t>
      </w:r>
      <w:r w:rsidR="00C03B42">
        <w:rPr>
          <w:szCs w:val="24"/>
        </w:rPr>
        <w:t>.00),</w:t>
      </w:r>
      <w:r w:rsidR="008C0E48" w:rsidRPr="008C0E48">
        <w:rPr>
          <w:szCs w:val="24"/>
        </w:rPr>
        <w:t xml:space="preserve"> as provided in Paragraph 6.5.2 below. </w:t>
      </w:r>
    </w:p>
    <w:p w14:paraId="07F93EA8" w14:textId="77777777" w:rsidR="00665DF2" w:rsidRPr="00F518AB" w:rsidRDefault="008C3F79" w:rsidP="000D1B45">
      <w:pPr>
        <w:widowControl w:val="0"/>
        <w:numPr>
          <w:ilvl w:val="1"/>
          <w:numId w:val="3"/>
        </w:numPr>
        <w:spacing w:after="120"/>
        <w:ind w:left="0" w:firstLine="720"/>
        <w:jc w:val="both"/>
        <w:rPr>
          <w:szCs w:val="24"/>
        </w:rPr>
      </w:pPr>
      <w:r w:rsidRPr="00F518AB">
        <w:rPr>
          <w:b/>
          <w:szCs w:val="24"/>
          <w:u w:val="single"/>
        </w:rPr>
        <w:t>Payment of Purchase Price</w:t>
      </w:r>
      <w:r w:rsidRPr="00F518AB">
        <w:rPr>
          <w:b/>
          <w:szCs w:val="24"/>
        </w:rPr>
        <w:t xml:space="preserve">.  </w:t>
      </w:r>
      <w:r w:rsidRPr="00F518AB">
        <w:rPr>
          <w:szCs w:val="24"/>
        </w:rPr>
        <w:t>The Purchase Price shall be paid by Buyer to Seller and satisfied as follows through Escrow (hereinafter defined) at the Closing</w:t>
      </w:r>
      <w:r w:rsidR="00665DF2" w:rsidRPr="00F518AB">
        <w:rPr>
          <w:szCs w:val="24"/>
        </w:rPr>
        <w:t>.</w:t>
      </w:r>
    </w:p>
    <w:p w14:paraId="7FE56EE5" w14:textId="77777777" w:rsidR="00B2287F" w:rsidRPr="00F518AB" w:rsidRDefault="00B2287F" w:rsidP="00F518AB">
      <w:pPr>
        <w:widowControl w:val="0"/>
        <w:spacing w:after="120"/>
        <w:jc w:val="both"/>
        <w:rPr>
          <w:szCs w:val="24"/>
        </w:rPr>
      </w:pPr>
      <w:r w:rsidRPr="00F518AB">
        <w:rPr>
          <w:b/>
          <w:szCs w:val="24"/>
        </w:rPr>
        <w:t>2.</w:t>
      </w:r>
      <w:r w:rsidRPr="00F518AB">
        <w:rPr>
          <w:b/>
          <w:szCs w:val="24"/>
        </w:rPr>
        <w:tab/>
        <w:t>ESCROW.</w:t>
      </w:r>
    </w:p>
    <w:p w14:paraId="1FDC4C6B" w14:textId="77777777" w:rsidR="00B2287F" w:rsidRPr="000D1B45" w:rsidRDefault="00B2287F" w:rsidP="00AC0DEC">
      <w:pPr>
        <w:widowControl w:val="0"/>
        <w:spacing w:after="120"/>
        <w:ind w:firstLine="720"/>
        <w:jc w:val="both"/>
        <w:rPr>
          <w:szCs w:val="24"/>
        </w:rPr>
      </w:pPr>
      <w:r w:rsidRPr="00F518AB">
        <w:rPr>
          <w:b/>
          <w:szCs w:val="24"/>
        </w:rPr>
        <w:t>2.1</w:t>
      </w:r>
      <w:r w:rsidRPr="00F518AB">
        <w:rPr>
          <w:b/>
          <w:szCs w:val="24"/>
        </w:rPr>
        <w:tab/>
      </w:r>
      <w:r w:rsidRPr="00F518AB">
        <w:rPr>
          <w:b/>
          <w:szCs w:val="24"/>
          <w:u w:val="single"/>
        </w:rPr>
        <w:t>Opening of Escrow</w:t>
      </w:r>
      <w:r w:rsidR="00CC58B7" w:rsidRPr="00F518AB">
        <w:rPr>
          <w:b/>
          <w:szCs w:val="24"/>
          <w:u w:val="single"/>
        </w:rPr>
        <w:t xml:space="preserve"> and Deposit</w:t>
      </w:r>
      <w:r w:rsidRPr="00F518AB">
        <w:rPr>
          <w:b/>
          <w:szCs w:val="24"/>
        </w:rPr>
        <w:t>.</w:t>
      </w:r>
      <w:r w:rsidRPr="00F518AB">
        <w:rPr>
          <w:szCs w:val="24"/>
        </w:rPr>
        <w:t xml:space="preserve">  </w:t>
      </w:r>
      <w:r w:rsidR="00CC58B7" w:rsidRPr="00F518AB">
        <w:rPr>
          <w:szCs w:val="24"/>
        </w:rPr>
        <w:t xml:space="preserve">Buyer shall deliver the sum of </w:t>
      </w:r>
      <w:proofErr w:type="gramStart"/>
      <w:r w:rsidR="008C0E48">
        <w:rPr>
          <w:szCs w:val="24"/>
        </w:rPr>
        <w:t>TEN</w:t>
      </w:r>
      <w:r w:rsidR="000D1B45" w:rsidRPr="00F518AB">
        <w:rPr>
          <w:szCs w:val="24"/>
        </w:rPr>
        <w:t xml:space="preserve"> </w:t>
      </w:r>
      <w:r w:rsidR="00CC58B7" w:rsidRPr="00F518AB">
        <w:rPr>
          <w:szCs w:val="24"/>
        </w:rPr>
        <w:t xml:space="preserve"> THOUSAND</w:t>
      </w:r>
      <w:proofErr w:type="gramEnd"/>
      <w:r w:rsidR="00CC58B7" w:rsidRPr="00F518AB">
        <w:rPr>
          <w:szCs w:val="24"/>
        </w:rPr>
        <w:t xml:space="preserve"> DOLLARS ($</w:t>
      </w:r>
      <w:r w:rsidR="008C0E48">
        <w:rPr>
          <w:szCs w:val="24"/>
        </w:rPr>
        <w:t>10,000</w:t>
      </w:r>
      <w:r w:rsidR="00CC58B7" w:rsidRPr="00F518AB">
        <w:rPr>
          <w:szCs w:val="24"/>
        </w:rPr>
        <w:t xml:space="preserve">.00) </w:t>
      </w:r>
      <w:r w:rsidR="000D1B45">
        <w:rPr>
          <w:szCs w:val="24"/>
        </w:rPr>
        <w:t>to Escrow (hereinafter defined)</w:t>
      </w:r>
      <w:r w:rsidR="00654052">
        <w:rPr>
          <w:szCs w:val="24"/>
        </w:rPr>
        <w:t>,</w:t>
      </w:r>
      <w:r w:rsidR="000D1B45">
        <w:rPr>
          <w:szCs w:val="24"/>
        </w:rPr>
        <w:t xml:space="preserve"> which</w:t>
      </w:r>
      <w:r w:rsidR="000D1B45">
        <w:t xml:space="preserve"> constitutes Buyer’s </w:t>
      </w:r>
      <w:r w:rsidR="00CC58B7" w:rsidRPr="00F518AB">
        <w:rPr>
          <w:szCs w:val="24"/>
        </w:rPr>
        <w:t xml:space="preserve">earnest money deposit (the </w:t>
      </w:r>
      <w:r w:rsidR="00F518AB" w:rsidRPr="00F518AB">
        <w:rPr>
          <w:szCs w:val="24"/>
        </w:rPr>
        <w:t>“</w:t>
      </w:r>
      <w:r w:rsidR="00CC58B7" w:rsidRPr="00F518AB">
        <w:rPr>
          <w:b/>
          <w:szCs w:val="24"/>
        </w:rPr>
        <w:t>Deposit</w:t>
      </w:r>
      <w:r w:rsidR="00CC58B7" w:rsidRPr="00F518AB">
        <w:rPr>
          <w:szCs w:val="24"/>
        </w:rPr>
        <w:t>”)</w:t>
      </w:r>
      <w:r w:rsidR="000D1B45">
        <w:rPr>
          <w:szCs w:val="24"/>
        </w:rPr>
        <w:t>.  That sum to be delivered shall be delivered</w:t>
      </w:r>
      <w:r w:rsidR="00CC58B7" w:rsidRPr="00F518AB">
        <w:rPr>
          <w:szCs w:val="24"/>
        </w:rPr>
        <w:t xml:space="preserve"> within </w:t>
      </w:r>
      <w:r w:rsidR="008C0E48">
        <w:rPr>
          <w:szCs w:val="24"/>
        </w:rPr>
        <w:t>three (3</w:t>
      </w:r>
      <w:r w:rsidR="00CC58B7" w:rsidRPr="00F518AB">
        <w:rPr>
          <w:szCs w:val="24"/>
        </w:rPr>
        <w:t xml:space="preserve">) </w:t>
      </w:r>
      <w:r w:rsidR="000D1B45">
        <w:rPr>
          <w:szCs w:val="24"/>
        </w:rPr>
        <w:t>B</w:t>
      </w:r>
      <w:r w:rsidR="00CC58B7" w:rsidRPr="00F518AB">
        <w:rPr>
          <w:szCs w:val="24"/>
        </w:rPr>
        <w:t xml:space="preserve">usiness </w:t>
      </w:r>
      <w:r w:rsidR="000D1B45">
        <w:rPr>
          <w:szCs w:val="24"/>
        </w:rPr>
        <w:t>D</w:t>
      </w:r>
      <w:r w:rsidR="00CC58B7" w:rsidRPr="00F518AB">
        <w:rPr>
          <w:szCs w:val="24"/>
        </w:rPr>
        <w:t>ay</w:t>
      </w:r>
      <w:r w:rsidR="000D1B45">
        <w:rPr>
          <w:szCs w:val="24"/>
        </w:rPr>
        <w:t>s</w:t>
      </w:r>
      <w:r w:rsidR="00A3478D">
        <w:rPr>
          <w:szCs w:val="24"/>
        </w:rPr>
        <w:t xml:space="preserve"> (hereinafter defined)</w:t>
      </w:r>
      <w:r w:rsidR="00CC58B7" w:rsidRPr="00F518AB">
        <w:rPr>
          <w:szCs w:val="24"/>
        </w:rPr>
        <w:t xml:space="preserve"> of execution of this Agreement; provided, if the Deposit has not been timely delivered, then this Agreement shall be null and void from the outset, and of no further force or effect whatsoever. </w:t>
      </w:r>
      <w:r w:rsidRPr="00F518AB">
        <w:rPr>
          <w:szCs w:val="24"/>
        </w:rPr>
        <w:t xml:space="preserve">Within </w:t>
      </w:r>
      <w:r w:rsidR="003E0BAE" w:rsidRPr="00F518AB">
        <w:rPr>
          <w:szCs w:val="24"/>
        </w:rPr>
        <w:t xml:space="preserve">one </w:t>
      </w:r>
      <w:r w:rsidR="00CC58B7" w:rsidRPr="00F518AB">
        <w:rPr>
          <w:szCs w:val="24"/>
        </w:rPr>
        <w:t xml:space="preserve">(1) </w:t>
      </w:r>
      <w:r w:rsidR="003E0BAE" w:rsidRPr="00F518AB">
        <w:rPr>
          <w:szCs w:val="24"/>
        </w:rPr>
        <w:t xml:space="preserve">day </w:t>
      </w:r>
      <w:r w:rsidRPr="00F518AB">
        <w:rPr>
          <w:szCs w:val="24"/>
        </w:rPr>
        <w:t>of execution of this Agreement, the parties shall deliver a copy of this Agreement to Escrow.</w:t>
      </w:r>
      <w:r w:rsidR="00CC58B7" w:rsidRPr="00F518AB">
        <w:rPr>
          <w:szCs w:val="24"/>
        </w:rPr>
        <w:t xml:space="preserve">  </w:t>
      </w:r>
      <w:r w:rsidR="008C0E48" w:rsidRPr="00841888">
        <w:rPr>
          <w:szCs w:val="24"/>
        </w:rPr>
        <w:t xml:space="preserve">The Deposit is independent of and in addition to the sum of </w:t>
      </w:r>
      <w:r w:rsidR="00C03B42">
        <w:rPr>
          <w:szCs w:val="24"/>
        </w:rPr>
        <w:t>FORTY-TWO THOUSAND DOLLARS (</w:t>
      </w:r>
      <w:r w:rsidR="008C0E48" w:rsidRPr="00841888">
        <w:rPr>
          <w:szCs w:val="24"/>
        </w:rPr>
        <w:t>$42,000.00</w:t>
      </w:r>
      <w:r w:rsidR="00C03B42">
        <w:rPr>
          <w:szCs w:val="24"/>
        </w:rPr>
        <w:t>)</w:t>
      </w:r>
      <w:r w:rsidR="008C0E48" w:rsidRPr="00841888">
        <w:rPr>
          <w:szCs w:val="24"/>
        </w:rPr>
        <w:t xml:space="preserve"> referenced in Paragraph 6.5.1 below and the sum of </w:t>
      </w:r>
      <w:r w:rsidR="00C03B42">
        <w:rPr>
          <w:szCs w:val="24"/>
        </w:rPr>
        <w:t>SIX THOUSAND NINE HUNDRED AND THIRTY-SIX DOLLARS (</w:t>
      </w:r>
      <w:r w:rsidR="008C0E48" w:rsidRPr="00841888">
        <w:rPr>
          <w:szCs w:val="24"/>
        </w:rPr>
        <w:t>$6,936</w:t>
      </w:r>
      <w:r w:rsidR="00C03B42">
        <w:rPr>
          <w:szCs w:val="24"/>
        </w:rPr>
        <w:t>.00)</w:t>
      </w:r>
      <w:r w:rsidR="008C0E48" w:rsidRPr="00841888">
        <w:rPr>
          <w:szCs w:val="24"/>
        </w:rPr>
        <w:t xml:space="preserve"> referenced in Paragraph 6.5.2 below, which have previously been delivered to Seller as security deposits under the Lease and the Portables Lease</w:t>
      </w:r>
      <w:r w:rsidR="008C0E48">
        <w:rPr>
          <w:szCs w:val="24"/>
        </w:rPr>
        <w:t xml:space="preserve"> (</w:t>
      </w:r>
      <w:r w:rsidR="00C03B42">
        <w:rPr>
          <w:szCs w:val="24"/>
        </w:rPr>
        <w:t xml:space="preserve">collectively, </w:t>
      </w:r>
      <w:r w:rsidR="008C0E48">
        <w:rPr>
          <w:szCs w:val="24"/>
        </w:rPr>
        <w:t>the “</w:t>
      </w:r>
      <w:r w:rsidR="008C0E48" w:rsidRPr="008C0E48">
        <w:rPr>
          <w:b/>
          <w:szCs w:val="24"/>
        </w:rPr>
        <w:t>Lease Deposits</w:t>
      </w:r>
      <w:r w:rsidR="008C0E48">
        <w:rPr>
          <w:szCs w:val="24"/>
        </w:rPr>
        <w:t>”)</w:t>
      </w:r>
      <w:r w:rsidR="008C0E48" w:rsidRPr="00841888">
        <w:rPr>
          <w:szCs w:val="24"/>
        </w:rPr>
        <w:t xml:space="preserve">, and such </w:t>
      </w:r>
      <w:r w:rsidR="008C0E48">
        <w:rPr>
          <w:szCs w:val="24"/>
        </w:rPr>
        <w:t>Lease D</w:t>
      </w:r>
      <w:r w:rsidR="008C0E48" w:rsidRPr="00841888">
        <w:rPr>
          <w:szCs w:val="24"/>
        </w:rPr>
        <w:t>eposits shall not be considered part of the Deposit.</w:t>
      </w:r>
      <w:r w:rsidR="008C0E48">
        <w:rPr>
          <w:szCs w:val="24"/>
        </w:rPr>
        <w:t xml:space="preserve">  </w:t>
      </w:r>
      <w:r w:rsidR="00CC58B7" w:rsidRPr="00F518AB">
        <w:rPr>
          <w:szCs w:val="24"/>
        </w:rPr>
        <w:t xml:space="preserve">The Deposit shall be in the form of a check or wire transfer; provided, the Deposit shall not be considered </w:t>
      </w:r>
      <w:r w:rsidR="00F518AB" w:rsidRPr="00F518AB">
        <w:rPr>
          <w:szCs w:val="24"/>
        </w:rPr>
        <w:t>“</w:t>
      </w:r>
      <w:r w:rsidR="00CC58B7" w:rsidRPr="00F518AB">
        <w:rPr>
          <w:szCs w:val="24"/>
        </w:rPr>
        <w:t>delivered</w:t>
      </w:r>
      <w:r w:rsidR="00F518AB" w:rsidRPr="00F518AB">
        <w:rPr>
          <w:szCs w:val="24"/>
        </w:rPr>
        <w:t>”</w:t>
      </w:r>
      <w:r w:rsidR="00CC58B7" w:rsidRPr="00F518AB">
        <w:rPr>
          <w:szCs w:val="24"/>
        </w:rPr>
        <w:t xml:space="preserve"> if the check does not clear the bank upon which it is drawn when first presented for payment.  The Deposit</w:t>
      </w:r>
      <w:r w:rsidR="008C0E48">
        <w:rPr>
          <w:szCs w:val="24"/>
        </w:rPr>
        <w:t xml:space="preserve"> shall be held by Escrow Holder </w:t>
      </w:r>
      <w:r w:rsidR="00AC0DEC">
        <w:rPr>
          <w:szCs w:val="24"/>
        </w:rPr>
        <w:t xml:space="preserve">without interest thereon, and shall either be </w:t>
      </w:r>
      <w:r w:rsidR="00CC58B7" w:rsidRPr="000D1B45">
        <w:rPr>
          <w:szCs w:val="24"/>
        </w:rPr>
        <w:t>applied to the Purchase Price at Closing</w:t>
      </w:r>
      <w:r w:rsidR="008C0E48">
        <w:rPr>
          <w:szCs w:val="24"/>
        </w:rPr>
        <w:t xml:space="preserve"> or returned to Buyer, pursuant to the terms of this Agreement</w:t>
      </w:r>
      <w:r w:rsidR="00CC58B7" w:rsidRPr="000D1B45">
        <w:rPr>
          <w:szCs w:val="24"/>
        </w:rPr>
        <w:t>.</w:t>
      </w:r>
    </w:p>
    <w:p w14:paraId="616C56D9" w14:textId="77777777" w:rsidR="00B2287F" w:rsidRPr="000D1B45" w:rsidRDefault="00B2287F" w:rsidP="00F518AB">
      <w:pPr>
        <w:widowControl w:val="0"/>
        <w:spacing w:after="120"/>
        <w:ind w:left="1440" w:hanging="720"/>
        <w:jc w:val="both"/>
        <w:rPr>
          <w:szCs w:val="24"/>
        </w:rPr>
      </w:pPr>
      <w:r w:rsidRPr="000D1B45">
        <w:rPr>
          <w:b/>
          <w:szCs w:val="24"/>
        </w:rPr>
        <w:t>2.2</w:t>
      </w:r>
      <w:r w:rsidRPr="000D1B45">
        <w:rPr>
          <w:b/>
          <w:szCs w:val="24"/>
        </w:rPr>
        <w:tab/>
      </w:r>
      <w:r w:rsidRPr="000D1B45">
        <w:rPr>
          <w:b/>
          <w:szCs w:val="24"/>
          <w:u w:val="single"/>
        </w:rPr>
        <w:t>Duties of Escrow Holder</w:t>
      </w:r>
      <w:r w:rsidRPr="000D1B45">
        <w:rPr>
          <w:b/>
          <w:szCs w:val="24"/>
        </w:rPr>
        <w:t>.</w:t>
      </w:r>
      <w:r w:rsidRPr="000D1B45">
        <w:rPr>
          <w:szCs w:val="24"/>
        </w:rPr>
        <w:t xml:space="preserve">  The duties of the Esc</w:t>
      </w:r>
      <w:r w:rsidR="00F518AB" w:rsidRPr="000D1B45">
        <w:rPr>
          <w:szCs w:val="24"/>
        </w:rPr>
        <w:t>row Holder shall be as follows:</w:t>
      </w:r>
    </w:p>
    <w:p w14:paraId="144CA298" w14:textId="77777777" w:rsidR="00B2287F" w:rsidRPr="000D1B45" w:rsidRDefault="00B2287F" w:rsidP="000D1B45">
      <w:pPr>
        <w:widowControl w:val="0"/>
        <w:spacing w:after="120"/>
        <w:ind w:firstLine="1440"/>
        <w:jc w:val="both"/>
        <w:rPr>
          <w:szCs w:val="24"/>
        </w:rPr>
      </w:pPr>
      <w:r w:rsidRPr="000D1B45">
        <w:rPr>
          <w:b/>
          <w:szCs w:val="24"/>
        </w:rPr>
        <w:t>2.2.1</w:t>
      </w:r>
      <w:r w:rsidRPr="000D1B45">
        <w:rPr>
          <w:szCs w:val="24"/>
        </w:rPr>
        <w:tab/>
        <w:t>to retain and safely keep all funds, documents and</w:t>
      </w:r>
      <w:r w:rsidR="00F518AB" w:rsidRPr="000D1B45">
        <w:rPr>
          <w:szCs w:val="24"/>
        </w:rPr>
        <w:t xml:space="preserve"> instruments deposited with it;</w:t>
      </w:r>
    </w:p>
    <w:p w14:paraId="5B0659F0" w14:textId="77777777" w:rsidR="00B2287F" w:rsidRPr="000D1B45" w:rsidRDefault="00B2287F" w:rsidP="000D1B45">
      <w:pPr>
        <w:widowControl w:val="0"/>
        <w:spacing w:after="120"/>
        <w:ind w:firstLine="1440"/>
        <w:jc w:val="both"/>
        <w:rPr>
          <w:szCs w:val="24"/>
        </w:rPr>
      </w:pPr>
      <w:r w:rsidRPr="000D1B45">
        <w:rPr>
          <w:b/>
          <w:szCs w:val="24"/>
        </w:rPr>
        <w:t>2.2.2</w:t>
      </w:r>
      <w:r w:rsidRPr="000D1B45">
        <w:rPr>
          <w:b/>
          <w:szCs w:val="24"/>
        </w:rPr>
        <w:tab/>
      </w:r>
      <w:r w:rsidRPr="000D1B45">
        <w:rPr>
          <w:szCs w:val="24"/>
        </w:rPr>
        <w:t>to confirm that the conditions to the Closing specified herein have been met and to insert the date on the applicable docum</w:t>
      </w:r>
      <w:r w:rsidR="00F518AB" w:rsidRPr="000D1B45">
        <w:rPr>
          <w:szCs w:val="24"/>
        </w:rPr>
        <w:t>ents as of the date of Closing;</w:t>
      </w:r>
    </w:p>
    <w:p w14:paraId="1DB53949" w14:textId="77777777" w:rsidR="00B2287F" w:rsidRPr="000D1B45" w:rsidRDefault="00B2287F" w:rsidP="000D1B45">
      <w:pPr>
        <w:widowControl w:val="0"/>
        <w:spacing w:after="120"/>
        <w:ind w:firstLine="1440"/>
        <w:jc w:val="both"/>
        <w:rPr>
          <w:szCs w:val="24"/>
        </w:rPr>
      </w:pPr>
      <w:r w:rsidRPr="000D1B45">
        <w:rPr>
          <w:b/>
          <w:szCs w:val="24"/>
        </w:rPr>
        <w:t>2.2.3</w:t>
      </w:r>
      <w:r w:rsidRPr="000D1B45">
        <w:rPr>
          <w:szCs w:val="24"/>
        </w:rPr>
        <w:tab/>
        <w:t>upon Closing, to deliver to the parties</w:t>
      </w:r>
      <w:r w:rsidR="000D1B45" w:rsidRPr="000D1B45">
        <w:rPr>
          <w:szCs w:val="24"/>
        </w:rPr>
        <w:t xml:space="preserve"> (and third parties, if applicable</w:t>
      </w:r>
      <w:r w:rsidR="000D1B45">
        <w:rPr>
          <w:szCs w:val="24"/>
        </w:rPr>
        <w:t xml:space="preserve"> and in conformity with the agreed-upon Statement</w:t>
      </w:r>
      <w:r w:rsidR="000C29B4">
        <w:rPr>
          <w:szCs w:val="24"/>
        </w:rPr>
        <w:t xml:space="preserve"> (hereinafter defined)</w:t>
      </w:r>
      <w:r w:rsidR="000D1B45" w:rsidRPr="000D1B45">
        <w:rPr>
          <w:szCs w:val="24"/>
        </w:rPr>
        <w:t>)</w:t>
      </w:r>
      <w:r w:rsidRPr="000D1B45">
        <w:rPr>
          <w:szCs w:val="24"/>
        </w:rPr>
        <w:t xml:space="preserve"> entitled thereto all funds, documents and instruments </w:t>
      </w:r>
      <w:r w:rsidR="00F518AB" w:rsidRPr="000D1B45">
        <w:rPr>
          <w:szCs w:val="24"/>
        </w:rPr>
        <w:t>to be delivered through Escrow;</w:t>
      </w:r>
    </w:p>
    <w:p w14:paraId="4C636AFA" w14:textId="77777777" w:rsidR="00B2287F" w:rsidRPr="000D1B45" w:rsidRDefault="00B2287F" w:rsidP="000D1B45">
      <w:pPr>
        <w:widowControl w:val="0"/>
        <w:spacing w:after="120"/>
        <w:ind w:firstLine="1440"/>
        <w:jc w:val="both"/>
        <w:rPr>
          <w:szCs w:val="24"/>
        </w:rPr>
      </w:pPr>
      <w:r w:rsidRPr="000D1B45">
        <w:rPr>
          <w:b/>
          <w:szCs w:val="24"/>
        </w:rPr>
        <w:t>2.2.4</w:t>
      </w:r>
      <w:r w:rsidRPr="000D1B45">
        <w:rPr>
          <w:szCs w:val="24"/>
        </w:rPr>
        <w:tab/>
        <w:t>upon Closing, to cause the recordation in the Office of the County Recorder of Clark County, of the Deed</w:t>
      </w:r>
      <w:r w:rsidR="00CF4867" w:rsidRPr="000D1B45">
        <w:rPr>
          <w:szCs w:val="24"/>
        </w:rPr>
        <w:t xml:space="preserve"> (hereinafter defined)</w:t>
      </w:r>
      <w:r w:rsidRPr="000D1B45">
        <w:rPr>
          <w:szCs w:val="24"/>
        </w:rPr>
        <w:t xml:space="preserve"> and any other documents which the parti</w:t>
      </w:r>
      <w:r w:rsidR="00F518AB" w:rsidRPr="000D1B45">
        <w:rPr>
          <w:szCs w:val="24"/>
        </w:rPr>
        <w:t>es hereto may mutually direct;</w:t>
      </w:r>
    </w:p>
    <w:p w14:paraId="1D0BE146" w14:textId="77777777" w:rsidR="00B2287F" w:rsidRPr="000D1B45" w:rsidRDefault="00B2287F" w:rsidP="000D1B45">
      <w:pPr>
        <w:widowControl w:val="0"/>
        <w:spacing w:after="120"/>
        <w:ind w:firstLine="1440"/>
        <w:jc w:val="both"/>
        <w:rPr>
          <w:szCs w:val="24"/>
        </w:rPr>
      </w:pPr>
      <w:r w:rsidRPr="000D1B45">
        <w:rPr>
          <w:b/>
          <w:szCs w:val="24"/>
        </w:rPr>
        <w:t>2.2.5</w:t>
      </w:r>
      <w:r w:rsidRPr="000D1B45">
        <w:rPr>
          <w:szCs w:val="24"/>
        </w:rPr>
        <w:tab/>
      </w:r>
      <w:proofErr w:type="gramStart"/>
      <w:r w:rsidRPr="000D1B45">
        <w:rPr>
          <w:szCs w:val="24"/>
        </w:rPr>
        <w:t>to</w:t>
      </w:r>
      <w:proofErr w:type="gramEnd"/>
      <w:r w:rsidRPr="000D1B45">
        <w:rPr>
          <w:szCs w:val="24"/>
        </w:rPr>
        <w:t xml:space="preserve"> direct, assure and confirm that recording is sequentially completed in the exact order directed</w:t>
      </w:r>
      <w:r w:rsidR="000D1B45">
        <w:rPr>
          <w:szCs w:val="24"/>
        </w:rPr>
        <w:t xml:space="preserve"> (including pursuant to written instructions to be provided by the parties’ legal counsel)</w:t>
      </w:r>
      <w:r w:rsidRPr="000D1B45">
        <w:rPr>
          <w:szCs w:val="24"/>
        </w:rPr>
        <w:t>; which order shall be strictly follow</w:t>
      </w:r>
      <w:r w:rsidR="00F518AB" w:rsidRPr="000D1B45">
        <w:rPr>
          <w:szCs w:val="24"/>
        </w:rPr>
        <w:t>ed prior to recording the Deed;</w:t>
      </w:r>
    </w:p>
    <w:p w14:paraId="6BCDF5D8" w14:textId="77777777" w:rsidR="00B2287F" w:rsidRPr="000D1B45" w:rsidRDefault="00B2287F" w:rsidP="000D1B45">
      <w:pPr>
        <w:widowControl w:val="0"/>
        <w:spacing w:after="120"/>
        <w:ind w:firstLine="1440"/>
        <w:jc w:val="both"/>
        <w:rPr>
          <w:szCs w:val="24"/>
        </w:rPr>
      </w:pPr>
      <w:r w:rsidRPr="000D1B45">
        <w:rPr>
          <w:b/>
          <w:szCs w:val="24"/>
        </w:rPr>
        <w:t>2.2.6</w:t>
      </w:r>
      <w:r w:rsidRPr="000D1B45">
        <w:rPr>
          <w:szCs w:val="24"/>
        </w:rPr>
        <w:tab/>
        <w:t>prorate all matters required to be prorat</w:t>
      </w:r>
      <w:r w:rsidR="00F518AB" w:rsidRPr="000D1B45">
        <w:rPr>
          <w:szCs w:val="24"/>
        </w:rPr>
        <w:t>ed pursuant to this Agreement;</w:t>
      </w:r>
    </w:p>
    <w:p w14:paraId="575D613E" w14:textId="77777777" w:rsidR="00B2287F" w:rsidRPr="000D1B45" w:rsidRDefault="00B2287F" w:rsidP="000D1B45">
      <w:pPr>
        <w:widowControl w:val="0"/>
        <w:spacing w:after="120"/>
        <w:ind w:firstLine="1440"/>
        <w:jc w:val="both"/>
        <w:rPr>
          <w:szCs w:val="24"/>
        </w:rPr>
      </w:pPr>
      <w:r w:rsidRPr="000D1B45">
        <w:rPr>
          <w:b/>
          <w:szCs w:val="24"/>
        </w:rPr>
        <w:t>2.2.7</w:t>
      </w:r>
      <w:r w:rsidRPr="000D1B45">
        <w:rPr>
          <w:szCs w:val="24"/>
        </w:rPr>
        <w:tab/>
        <w:t xml:space="preserve">provide in advance of Closing, a summary closing and settlement </w:t>
      </w:r>
      <w:r w:rsidRPr="000D1B45">
        <w:rPr>
          <w:szCs w:val="24"/>
        </w:rPr>
        <w:lastRenderedPageBreak/>
        <w:t>statement explaining the expected payments, disbursements and line item identified costs (</w:t>
      </w:r>
      <w:r w:rsidR="000D1B45" w:rsidRPr="000D1B45">
        <w:rPr>
          <w:szCs w:val="24"/>
        </w:rPr>
        <w:t>“</w:t>
      </w:r>
      <w:r w:rsidRPr="000D1B45">
        <w:rPr>
          <w:b/>
          <w:szCs w:val="24"/>
        </w:rPr>
        <w:t>Statement</w:t>
      </w:r>
      <w:r w:rsidR="00F518AB" w:rsidRPr="000D1B45">
        <w:rPr>
          <w:szCs w:val="24"/>
        </w:rPr>
        <w:t>”</w:t>
      </w:r>
      <w:r w:rsidRPr="000D1B45">
        <w:rPr>
          <w:szCs w:val="24"/>
        </w:rPr>
        <w:t>); with a complete Statement detailing and disclosing the af</w:t>
      </w:r>
      <w:r w:rsidR="00F518AB" w:rsidRPr="000D1B45">
        <w:rPr>
          <w:szCs w:val="24"/>
        </w:rPr>
        <w:t>orementioned after Closing; and</w:t>
      </w:r>
    </w:p>
    <w:p w14:paraId="34687871" w14:textId="77777777" w:rsidR="00B2287F" w:rsidRPr="000D1B45" w:rsidRDefault="00B2287F" w:rsidP="000D1B45">
      <w:pPr>
        <w:widowControl w:val="0"/>
        <w:spacing w:after="120"/>
        <w:ind w:firstLine="1440"/>
        <w:jc w:val="both"/>
        <w:rPr>
          <w:szCs w:val="24"/>
        </w:rPr>
      </w:pPr>
      <w:r w:rsidRPr="000D1B45">
        <w:rPr>
          <w:b/>
          <w:szCs w:val="24"/>
        </w:rPr>
        <w:t>2.2.8</w:t>
      </w:r>
      <w:r w:rsidRPr="000D1B45">
        <w:rPr>
          <w:szCs w:val="24"/>
        </w:rPr>
        <w:tab/>
        <w:t>to comply with the terms of this Agreement and any additional instructions jointl</w:t>
      </w:r>
      <w:r w:rsidR="00F518AB" w:rsidRPr="000D1B45">
        <w:rPr>
          <w:szCs w:val="24"/>
        </w:rPr>
        <w:t>y provided by Buyer and Seller.</w:t>
      </w:r>
    </w:p>
    <w:p w14:paraId="26E156A0" w14:textId="77777777" w:rsidR="00B2287F" w:rsidRPr="000D1B45" w:rsidRDefault="00B2287F" w:rsidP="00F518AB">
      <w:pPr>
        <w:widowControl w:val="0"/>
        <w:spacing w:after="120"/>
        <w:ind w:firstLine="720"/>
        <w:jc w:val="both"/>
        <w:rPr>
          <w:szCs w:val="24"/>
        </w:rPr>
      </w:pPr>
      <w:r w:rsidRPr="000D1B45">
        <w:rPr>
          <w:b/>
          <w:szCs w:val="24"/>
        </w:rPr>
        <w:t>2.3</w:t>
      </w:r>
      <w:r w:rsidRPr="000D1B45">
        <w:rPr>
          <w:b/>
          <w:szCs w:val="24"/>
        </w:rPr>
        <w:tab/>
      </w:r>
      <w:r w:rsidRPr="000D1B45">
        <w:rPr>
          <w:b/>
          <w:szCs w:val="24"/>
          <w:u w:val="single"/>
        </w:rPr>
        <w:t>Reporting Requirements</w:t>
      </w:r>
      <w:r w:rsidRPr="000D1B45">
        <w:rPr>
          <w:b/>
          <w:szCs w:val="24"/>
        </w:rPr>
        <w:t xml:space="preserve">.  </w:t>
      </w:r>
      <w:r w:rsidRPr="000D1B45">
        <w:rPr>
          <w:szCs w:val="24"/>
        </w:rPr>
        <w:t>The Escrow Holder shall comply with all applicable federal, state and local reporting and withholding requirements relating to the Close of the tr</w:t>
      </w:r>
      <w:r w:rsidR="00F518AB" w:rsidRPr="000D1B45">
        <w:rPr>
          <w:szCs w:val="24"/>
        </w:rPr>
        <w:t>ansactions contemplated herein.</w:t>
      </w:r>
    </w:p>
    <w:p w14:paraId="2DC50E38" w14:textId="77777777" w:rsidR="00B2287F" w:rsidRPr="000D1B45" w:rsidRDefault="00B2287F" w:rsidP="000D1B45">
      <w:pPr>
        <w:widowControl w:val="0"/>
        <w:spacing w:after="120"/>
        <w:ind w:firstLine="720"/>
        <w:jc w:val="both"/>
        <w:rPr>
          <w:szCs w:val="24"/>
        </w:rPr>
      </w:pPr>
      <w:r w:rsidRPr="000D1B45">
        <w:rPr>
          <w:b/>
          <w:szCs w:val="24"/>
        </w:rPr>
        <w:t>2.4</w:t>
      </w:r>
      <w:r w:rsidRPr="000D1B45">
        <w:rPr>
          <w:szCs w:val="24"/>
        </w:rPr>
        <w:tab/>
      </w:r>
      <w:r w:rsidRPr="000D1B45">
        <w:rPr>
          <w:b/>
          <w:szCs w:val="24"/>
          <w:u w:val="single"/>
        </w:rPr>
        <w:t>Escrow Holder</w:t>
      </w:r>
      <w:r w:rsidRPr="000D1B45">
        <w:rPr>
          <w:b/>
          <w:szCs w:val="24"/>
        </w:rPr>
        <w:t>.</w:t>
      </w:r>
      <w:r w:rsidRPr="000D1B45">
        <w:rPr>
          <w:szCs w:val="24"/>
        </w:rPr>
        <w:t xml:space="preserve">  The parties he</w:t>
      </w:r>
      <w:r w:rsidR="005C0D21" w:rsidRPr="000D1B45">
        <w:rPr>
          <w:szCs w:val="24"/>
        </w:rPr>
        <w:t xml:space="preserve">reto shall open an escrow </w:t>
      </w:r>
      <w:r w:rsidR="000D1B45">
        <w:rPr>
          <w:szCs w:val="24"/>
        </w:rPr>
        <w:t>(“</w:t>
      </w:r>
      <w:r w:rsidR="000D1B45">
        <w:rPr>
          <w:b/>
          <w:szCs w:val="24"/>
        </w:rPr>
        <w:t>Escrow</w:t>
      </w:r>
      <w:r w:rsidR="000D1B45">
        <w:rPr>
          <w:szCs w:val="24"/>
        </w:rPr>
        <w:t xml:space="preserve">”) </w:t>
      </w:r>
      <w:r w:rsidR="005C0D21" w:rsidRPr="000D1B45">
        <w:rPr>
          <w:szCs w:val="24"/>
        </w:rPr>
        <w:t xml:space="preserve">with </w:t>
      </w:r>
      <w:r w:rsidR="00523463" w:rsidRPr="000D1B45">
        <w:rPr>
          <w:szCs w:val="24"/>
        </w:rPr>
        <w:t xml:space="preserve">National Title Company, </w:t>
      </w:r>
      <w:r w:rsidR="005C0D21" w:rsidRPr="000D1B45">
        <w:rPr>
          <w:szCs w:val="24"/>
        </w:rPr>
        <w:t>7251 West Lake Mead Blvd., Suite 350</w:t>
      </w:r>
      <w:r w:rsidRPr="000D1B45">
        <w:rPr>
          <w:szCs w:val="24"/>
        </w:rPr>
        <w:t xml:space="preserve">, Las Vegas, Nevada </w:t>
      </w:r>
      <w:r w:rsidR="005C0D21" w:rsidRPr="000D1B45">
        <w:rPr>
          <w:szCs w:val="24"/>
        </w:rPr>
        <w:t>89128</w:t>
      </w:r>
      <w:r w:rsidRPr="000D1B45">
        <w:rPr>
          <w:szCs w:val="24"/>
        </w:rPr>
        <w:t xml:space="preserve">, Attn: </w:t>
      </w:r>
      <w:r w:rsidR="005C0D21" w:rsidRPr="000D1B45">
        <w:rPr>
          <w:szCs w:val="24"/>
        </w:rPr>
        <w:t xml:space="preserve">Mimi </w:t>
      </w:r>
      <w:r w:rsidR="008C0E48">
        <w:rPr>
          <w:szCs w:val="24"/>
        </w:rPr>
        <w:t>Bouchard</w:t>
      </w:r>
      <w:r w:rsidRPr="000D1B45">
        <w:rPr>
          <w:szCs w:val="24"/>
        </w:rPr>
        <w:t>, Escrow Officer</w:t>
      </w:r>
      <w:r w:rsidR="000D1B45">
        <w:rPr>
          <w:szCs w:val="24"/>
        </w:rPr>
        <w:t>,</w:t>
      </w:r>
      <w:r w:rsidRPr="000D1B45">
        <w:rPr>
          <w:szCs w:val="24"/>
        </w:rPr>
        <w:t xml:space="preserve"> </w:t>
      </w:r>
      <w:r w:rsidR="000D1B45" w:rsidRPr="000D1B45">
        <w:rPr>
          <w:szCs w:val="24"/>
        </w:rPr>
        <w:t xml:space="preserve">or such other </w:t>
      </w:r>
      <w:r w:rsidR="000D1B45">
        <w:rPr>
          <w:szCs w:val="24"/>
        </w:rPr>
        <w:t xml:space="preserve">escrow </w:t>
      </w:r>
      <w:r w:rsidR="000D1B45" w:rsidRPr="000D1B45">
        <w:rPr>
          <w:szCs w:val="24"/>
        </w:rPr>
        <w:t xml:space="preserve">agent as the parties may mutually agree from time to time </w:t>
      </w:r>
      <w:r w:rsidRPr="000D1B45">
        <w:rPr>
          <w:szCs w:val="24"/>
        </w:rPr>
        <w:t>(</w:t>
      </w:r>
      <w:r w:rsidR="000D1B45" w:rsidRPr="000D1B45">
        <w:rPr>
          <w:szCs w:val="24"/>
        </w:rPr>
        <w:t>“</w:t>
      </w:r>
      <w:r w:rsidRPr="000D1B45">
        <w:rPr>
          <w:b/>
          <w:szCs w:val="24"/>
        </w:rPr>
        <w:t>Escrow Holder</w:t>
      </w:r>
      <w:r w:rsidR="00F518AB" w:rsidRPr="000D1B45">
        <w:rPr>
          <w:szCs w:val="24"/>
        </w:rPr>
        <w:t>”</w:t>
      </w:r>
      <w:r w:rsidRPr="000D1B45">
        <w:rPr>
          <w:szCs w:val="24"/>
        </w:rPr>
        <w:t xml:space="preserve">).  Escrow shall open as of the date upon which Escrow Holder has received a copy of a fully signed original, or counterpart originals, of this Agreement (the </w:t>
      </w:r>
      <w:r w:rsidR="000D1B45" w:rsidRPr="000D1B45">
        <w:rPr>
          <w:szCs w:val="24"/>
        </w:rPr>
        <w:t>“</w:t>
      </w:r>
      <w:r w:rsidRPr="000D1B45">
        <w:rPr>
          <w:b/>
          <w:szCs w:val="24"/>
        </w:rPr>
        <w:t>Opening of Escrow</w:t>
      </w:r>
      <w:r w:rsidRPr="000D1B45">
        <w:rPr>
          <w:szCs w:val="24"/>
        </w:rPr>
        <w:t xml:space="preserve">”).  The date </w:t>
      </w:r>
      <w:r w:rsidR="000D1B45">
        <w:rPr>
          <w:szCs w:val="24"/>
        </w:rPr>
        <w:t>E</w:t>
      </w:r>
      <w:r w:rsidRPr="000D1B45">
        <w:rPr>
          <w:szCs w:val="24"/>
        </w:rPr>
        <w:t>scrow closes (</w:t>
      </w:r>
      <w:r w:rsidR="000D1B45" w:rsidRPr="000D1B45">
        <w:rPr>
          <w:szCs w:val="24"/>
        </w:rPr>
        <w:t>“</w:t>
      </w:r>
      <w:r w:rsidRPr="000D1B45">
        <w:rPr>
          <w:b/>
          <w:szCs w:val="24"/>
        </w:rPr>
        <w:t>Close of Escrow</w:t>
      </w:r>
      <w:r w:rsidR="00F518AB" w:rsidRPr="000D1B45">
        <w:rPr>
          <w:szCs w:val="24"/>
        </w:rPr>
        <w:t>”</w:t>
      </w:r>
      <w:r w:rsidRPr="000D1B45">
        <w:rPr>
          <w:szCs w:val="24"/>
        </w:rPr>
        <w:t xml:space="preserve"> or </w:t>
      </w:r>
      <w:r w:rsidR="000D1B45" w:rsidRPr="000D1B45">
        <w:rPr>
          <w:szCs w:val="24"/>
        </w:rPr>
        <w:t>“</w:t>
      </w:r>
      <w:r w:rsidRPr="000D1B45">
        <w:rPr>
          <w:b/>
          <w:szCs w:val="24"/>
        </w:rPr>
        <w:t>Closing</w:t>
      </w:r>
      <w:r w:rsidR="00F518AB" w:rsidRPr="000D1B45">
        <w:rPr>
          <w:szCs w:val="24"/>
        </w:rPr>
        <w:t>”</w:t>
      </w:r>
      <w:r w:rsidRPr="000D1B45">
        <w:rPr>
          <w:szCs w:val="24"/>
        </w:rPr>
        <w:t xml:space="preserve">) is the date the Deed is recorded (the </w:t>
      </w:r>
      <w:r w:rsidR="000D1B45" w:rsidRPr="000D1B45">
        <w:rPr>
          <w:szCs w:val="24"/>
        </w:rPr>
        <w:t>“</w:t>
      </w:r>
      <w:r w:rsidRPr="000D1B45">
        <w:rPr>
          <w:b/>
          <w:szCs w:val="24"/>
        </w:rPr>
        <w:t>Date of Closing</w:t>
      </w:r>
      <w:r w:rsidR="00F518AB" w:rsidRPr="000D1B45">
        <w:rPr>
          <w:szCs w:val="24"/>
        </w:rPr>
        <w:t>”</w:t>
      </w:r>
      <w:r w:rsidRPr="000D1B45">
        <w:rPr>
          <w:szCs w:val="24"/>
        </w:rPr>
        <w:t xml:space="preserve"> or </w:t>
      </w:r>
      <w:r w:rsidR="000D1B45" w:rsidRPr="000D1B45">
        <w:rPr>
          <w:szCs w:val="24"/>
        </w:rPr>
        <w:t>“</w:t>
      </w:r>
      <w:r w:rsidRPr="000D1B45">
        <w:rPr>
          <w:b/>
          <w:szCs w:val="24"/>
        </w:rPr>
        <w:t>Closing Date</w:t>
      </w:r>
      <w:r w:rsidRPr="000D1B45">
        <w:rPr>
          <w:szCs w:val="24"/>
        </w:rPr>
        <w:t xml:space="preserve">”).  </w:t>
      </w:r>
      <w:r w:rsidR="00CC58B7" w:rsidRPr="000D1B45">
        <w:rPr>
          <w:szCs w:val="24"/>
        </w:rPr>
        <w:t>Escrow Holder shall deposit the Deposit into Escrow Holder</w:t>
      </w:r>
      <w:r w:rsidR="000D1B45" w:rsidRPr="000D1B45">
        <w:rPr>
          <w:szCs w:val="24"/>
        </w:rPr>
        <w:t>’</w:t>
      </w:r>
      <w:r w:rsidR="00CC58B7" w:rsidRPr="000D1B45">
        <w:rPr>
          <w:szCs w:val="24"/>
        </w:rPr>
        <w:t xml:space="preserve">s </w:t>
      </w:r>
      <w:r w:rsidR="00AC0DEC">
        <w:rPr>
          <w:szCs w:val="24"/>
        </w:rPr>
        <w:t>non-</w:t>
      </w:r>
      <w:r w:rsidR="00CC58B7" w:rsidRPr="000D1B45">
        <w:rPr>
          <w:szCs w:val="24"/>
        </w:rPr>
        <w:t>interest</w:t>
      </w:r>
      <w:r w:rsidR="000D1B45" w:rsidRPr="000D1B45">
        <w:rPr>
          <w:szCs w:val="24"/>
        </w:rPr>
        <w:t>-</w:t>
      </w:r>
      <w:r w:rsidR="00CC58B7" w:rsidRPr="000D1B45">
        <w:rPr>
          <w:szCs w:val="24"/>
        </w:rPr>
        <w:t>bearing</w:t>
      </w:r>
      <w:r w:rsidR="00555CBE">
        <w:rPr>
          <w:szCs w:val="24"/>
        </w:rPr>
        <w:t>, federally-insured</w:t>
      </w:r>
      <w:r w:rsidR="00CC58B7" w:rsidRPr="000D1B45">
        <w:rPr>
          <w:szCs w:val="24"/>
        </w:rPr>
        <w:t xml:space="preserve"> trust account</w:t>
      </w:r>
      <w:r w:rsidR="000D1B45" w:rsidRPr="000D1B45">
        <w:rPr>
          <w:szCs w:val="24"/>
        </w:rPr>
        <w:t>, segregated from Escrow Holder’s own funds (but not necessarily</w:t>
      </w:r>
      <w:r w:rsidR="000D1B45">
        <w:rPr>
          <w:szCs w:val="24"/>
        </w:rPr>
        <w:t xml:space="preserve"> from</w:t>
      </w:r>
      <w:r w:rsidR="000D1B45" w:rsidRPr="000D1B45">
        <w:rPr>
          <w:szCs w:val="24"/>
        </w:rPr>
        <w:t xml:space="preserve"> other deposits held</w:t>
      </w:r>
      <w:r w:rsidR="000D1B45">
        <w:rPr>
          <w:szCs w:val="24"/>
        </w:rPr>
        <w:t xml:space="preserve"> in trust</w:t>
      </w:r>
      <w:r w:rsidR="000D1B45" w:rsidRPr="000D1B45">
        <w:rPr>
          <w:szCs w:val="24"/>
        </w:rPr>
        <w:t xml:space="preserve"> for other entities)</w:t>
      </w:r>
      <w:r w:rsidR="00CC58B7" w:rsidRPr="000D1B45">
        <w:rPr>
          <w:szCs w:val="24"/>
        </w:rPr>
        <w:t xml:space="preserve"> within 24 hours of receipt of the same.  </w:t>
      </w:r>
      <w:r w:rsidRPr="000D1B45">
        <w:rPr>
          <w:szCs w:val="24"/>
        </w:rPr>
        <w:t>Escrow Holder is hereby authorized and instructed to act in accordance with the provisions of this Agreement, which also constitute Escrow Holder’s escrow instructions.  If there is a conflict between Escrow Holder’s general instructions and this Agreement, this Agreement controls.  The failure or refusal by either party to execute Escrow Holder’s general instructions shall not affect that party’s r</w:t>
      </w:r>
      <w:r w:rsidR="000D1B45" w:rsidRPr="000D1B45">
        <w:rPr>
          <w:szCs w:val="24"/>
        </w:rPr>
        <w:t>ights or obligations hereunder.</w:t>
      </w:r>
    </w:p>
    <w:p w14:paraId="7BBF48DE" w14:textId="77777777" w:rsidR="00B2287F" w:rsidRPr="000D1B45" w:rsidRDefault="00B2287F" w:rsidP="000D1B45">
      <w:pPr>
        <w:widowControl w:val="0"/>
        <w:spacing w:after="120"/>
        <w:ind w:left="1440" w:hanging="720"/>
        <w:jc w:val="both"/>
        <w:rPr>
          <w:szCs w:val="24"/>
        </w:rPr>
      </w:pPr>
      <w:r w:rsidRPr="000D1B45">
        <w:rPr>
          <w:b/>
          <w:szCs w:val="24"/>
        </w:rPr>
        <w:t>2.5</w:t>
      </w:r>
      <w:r w:rsidRPr="000D1B45">
        <w:rPr>
          <w:szCs w:val="24"/>
        </w:rPr>
        <w:tab/>
      </w:r>
      <w:r w:rsidRPr="000D1B45">
        <w:rPr>
          <w:b/>
          <w:szCs w:val="24"/>
          <w:u w:val="single"/>
        </w:rPr>
        <w:t>Expenses.</w:t>
      </w:r>
    </w:p>
    <w:p w14:paraId="745B5445" w14:textId="77777777" w:rsidR="002778B5" w:rsidRDefault="00B2287F" w:rsidP="000D1B45">
      <w:pPr>
        <w:widowControl w:val="0"/>
        <w:spacing w:after="120"/>
        <w:ind w:firstLine="1440"/>
        <w:jc w:val="both"/>
        <w:rPr>
          <w:szCs w:val="24"/>
        </w:rPr>
      </w:pPr>
      <w:r w:rsidRPr="000D1B45">
        <w:rPr>
          <w:b/>
          <w:szCs w:val="24"/>
        </w:rPr>
        <w:t>2.5.1</w:t>
      </w:r>
      <w:r w:rsidRPr="000D1B45">
        <w:rPr>
          <w:b/>
          <w:szCs w:val="24"/>
        </w:rPr>
        <w:tab/>
      </w:r>
      <w:r w:rsidRPr="000D1B45">
        <w:rPr>
          <w:b/>
          <w:szCs w:val="24"/>
          <w:u w:val="single"/>
        </w:rPr>
        <w:t>Title Policy and Closing Costs</w:t>
      </w:r>
      <w:r w:rsidRPr="000D1B45">
        <w:rPr>
          <w:b/>
          <w:szCs w:val="24"/>
        </w:rPr>
        <w:t>.</w:t>
      </w:r>
      <w:r w:rsidRPr="000D1B45">
        <w:rPr>
          <w:szCs w:val="24"/>
        </w:rPr>
        <w:t xml:space="preserve"> Seller shall provide a standard </w:t>
      </w:r>
      <w:r w:rsidR="000D1B45" w:rsidRPr="000D1B45">
        <w:rPr>
          <w:szCs w:val="24"/>
        </w:rPr>
        <w:t xml:space="preserve">ALTA </w:t>
      </w:r>
      <w:r w:rsidRPr="000D1B45">
        <w:rPr>
          <w:szCs w:val="24"/>
        </w:rPr>
        <w:t>owner’s policy of title insurance</w:t>
      </w:r>
      <w:r w:rsidR="000C29B4">
        <w:rPr>
          <w:szCs w:val="24"/>
        </w:rPr>
        <w:t>; provided, however, that Seller shall only be responsible to pay the cost of a standard CLTA policy and Buyer shall pay the additional cost for the ALTA policy</w:t>
      </w:r>
      <w:r w:rsidRPr="000D1B45">
        <w:rPr>
          <w:szCs w:val="24"/>
        </w:rPr>
        <w:t xml:space="preserve"> </w:t>
      </w:r>
      <w:r w:rsidR="000D1B45" w:rsidRPr="000D1B45">
        <w:rPr>
          <w:szCs w:val="24"/>
        </w:rPr>
        <w:t>and</w:t>
      </w:r>
      <w:r w:rsidRPr="000D1B45">
        <w:rPr>
          <w:szCs w:val="24"/>
        </w:rPr>
        <w:t xml:space="preserve"> any extended coverage or endorsements requested by Buyer.  </w:t>
      </w:r>
      <w:r w:rsidR="00F5761C">
        <w:rPr>
          <w:szCs w:val="24"/>
        </w:rPr>
        <w:t xml:space="preserve">Buyer </w:t>
      </w:r>
      <w:r w:rsidRPr="000D1B45">
        <w:rPr>
          <w:szCs w:val="24"/>
        </w:rPr>
        <w:t>shall bear all real property transfer taxes in connection with recording the Deed</w:t>
      </w:r>
      <w:r w:rsidR="00F70092" w:rsidRPr="000D1B45">
        <w:rPr>
          <w:szCs w:val="24"/>
        </w:rPr>
        <w:t xml:space="preserve">.  </w:t>
      </w:r>
      <w:r w:rsidR="007D332F">
        <w:rPr>
          <w:szCs w:val="24"/>
        </w:rPr>
        <w:t>The Parties</w:t>
      </w:r>
      <w:r w:rsidR="00F70092" w:rsidRPr="000D1B45">
        <w:rPr>
          <w:szCs w:val="24"/>
        </w:rPr>
        <w:t xml:space="preserve"> shall bear</w:t>
      </w:r>
      <w:r w:rsidR="000D1B45" w:rsidRPr="000D1B45">
        <w:rPr>
          <w:szCs w:val="24"/>
        </w:rPr>
        <w:t xml:space="preserve">, on a </w:t>
      </w:r>
      <w:r w:rsidR="007D332F">
        <w:rPr>
          <w:szCs w:val="24"/>
        </w:rPr>
        <w:t>25% Seller/75% Buyer</w:t>
      </w:r>
      <w:r w:rsidR="000D1B45" w:rsidRPr="000D1B45">
        <w:rPr>
          <w:szCs w:val="24"/>
        </w:rPr>
        <w:t xml:space="preserve"> basis,</w:t>
      </w:r>
      <w:r w:rsidR="00F5761C">
        <w:rPr>
          <w:szCs w:val="24"/>
        </w:rPr>
        <w:t xml:space="preserve"> </w:t>
      </w:r>
      <w:r w:rsidRPr="000D1B45">
        <w:rPr>
          <w:szCs w:val="24"/>
        </w:rPr>
        <w:t>all</w:t>
      </w:r>
      <w:r w:rsidR="000D1B45" w:rsidRPr="000D1B45">
        <w:rPr>
          <w:szCs w:val="24"/>
        </w:rPr>
        <w:t xml:space="preserve"> (</w:t>
      </w:r>
      <w:proofErr w:type="spellStart"/>
      <w:r w:rsidR="000D1B45" w:rsidRPr="000D1B45">
        <w:rPr>
          <w:szCs w:val="24"/>
        </w:rPr>
        <w:t>i</w:t>
      </w:r>
      <w:proofErr w:type="spellEnd"/>
      <w:r w:rsidR="000D1B45" w:rsidRPr="000D1B45">
        <w:rPr>
          <w:szCs w:val="24"/>
        </w:rPr>
        <w:t xml:space="preserve">) documentary recording costs (e.g., for the recording of the Deed); (ii) </w:t>
      </w:r>
      <w:r w:rsidRPr="000D1B45">
        <w:rPr>
          <w:szCs w:val="24"/>
        </w:rPr>
        <w:t>Escrow fees</w:t>
      </w:r>
      <w:r w:rsidR="000D1B45" w:rsidRPr="000D1B45">
        <w:rPr>
          <w:szCs w:val="24"/>
        </w:rPr>
        <w:t>;</w:t>
      </w:r>
      <w:r w:rsidRPr="000D1B45">
        <w:rPr>
          <w:szCs w:val="24"/>
        </w:rPr>
        <w:t xml:space="preserve"> and</w:t>
      </w:r>
      <w:r w:rsidR="000D1B45" w:rsidRPr="000D1B45">
        <w:rPr>
          <w:szCs w:val="24"/>
        </w:rPr>
        <w:t xml:space="preserve"> (iii) other</w:t>
      </w:r>
      <w:r w:rsidRPr="000D1B45">
        <w:rPr>
          <w:szCs w:val="24"/>
        </w:rPr>
        <w:t xml:space="preserve"> Closing costs, </w:t>
      </w:r>
      <w:r w:rsidR="000D1B45" w:rsidRPr="000D1B45">
        <w:rPr>
          <w:szCs w:val="24"/>
        </w:rPr>
        <w:t>ex</w:t>
      </w:r>
      <w:r w:rsidRPr="000D1B45">
        <w:rPr>
          <w:szCs w:val="24"/>
        </w:rPr>
        <w:t>cluding cancellation costs</w:t>
      </w:r>
      <w:r w:rsidR="000D1B45" w:rsidRPr="000D1B45">
        <w:rPr>
          <w:szCs w:val="24"/>
        </w:rPr>
        <w:t xml:space="preserve"> (which are addressed in Section 3.</w:t>
      </w:r>
      <w:r w:rsidR="000D1B45">
        <w:rPr>
          <w:szCs w:val="24"/>
        </w:rPr>
        <w:t>3</w:t>
      </w:r>
      <w:r w:rsidR="000D1B45" w:rsidRPr="000D1B45">
        <w:rPr>
          <w:szCs w:val="24"/>
        </w:rPr>
        <w:t>)</w:t>
      </w:r>
      <w:r w:rsidR="007D332F">
        <w:rPr>
          <w:szCs w:val="24"/>
        </w:rPr>
        <w:t>, the sum total of which is estimated to be approximately $</w:t>
      </w:r>
      <w:r w:rsidR="00A25EB8">
        <w:rPr>
          <w:szCs w:val="24"/>
        </w:rPr>
        <w:t>5,556.50</w:t>
      </w:r>
      <w:r w:rsidRPr="000D1B45">
        <w:rPr>
          <w:szCs w:val="24"/>
        </w:rPr>
        <w:t xml:space="preserve">.   Buyer shall also pay all costs incurred by Buyer in connection with any physical inspection and other </w:t>
      </w:r>
      <w:r w:rsidR="000D1B45" w:rsidRPr="000D1B45">
        <w:rPr>
          <w:szCs w:val="24"/>
        </w:rPr>
        <w:t xml:space="preserve">due diligence </w:t>
      </w:r>
      <w:r w:rsidRPr="000D1B45">
        <w:rPr>
          <w:szCs w:val="24"/>
        </w:rPr>
        <w:t>investigations of the Property, including any survey that Buyer may require.</w:t>
      </w:r>
    </w:p>
    <w:p w14:paraId="6EBCE35C" w14:textId="77777777" w:rsidR="002778B5" w:rsidRPr="000D1B45" w:rsidRDefault="002778B5" w:rsidP="000D1B45">
      <w:pPr>
        <w:widowControl w:val="0"/>
        <w:spacing w:after="120"/>
        <w:ind w:firstLine="1440"/>
        <w:jc w:val="both"/>
        <w:rPr>
          <w:b/>
          <w:szCs w:val="24"/>
        </w:rPr>
      </w:pPr>
      <w:r w:rsidRPr="002778B5">
        <w:rPr>
          <w:b/>
          <w:szCs w:val="24"/>
        </w:rPr>
        <w:t>2.5.2</w:t>
      </w:r>
      <w:r w:rsidRPr="002778B5">
        <w:rPr>
          <w:b/>
          <w:szCs w:val="24"/>
        </w:rPr>
        <w:tab/>
      </w:r>
      <w:r w:rsidR="00277E0F" w:rsidRPr="00C16F8C">
        <w:rPr>
          <w:b/>
          <w:szCs w:val="24"/>
          <w:u w:val="single"/>
        </w:rPr>
        <w:t>Intentionally omitted</w:t>
      </w:r>
      <w:r w:rsidR="00277E0F">
        <w:rPr>
          <w:b/>
          <w:szCs w:val="24"/>
        </w:rPr>
        <w:t xml:space="preserve">.  </w:t>
      </w:r>
    </w:p>
    <w:p w14:paraId="5F6B29D8" w14:textId="77777777" w:rsidR="00B2287F" w:rsidRPr="000D1B45" w:rsidRDefault="00B2287F" w:rsidP="00F518AB">
      <w:pPr>
        <w:spacing w:after="120"/>
        <w:jc w:val="both"/>
        <w:rPr>
          <w:b/>
          <w:szCs w:val="24"/>
        </w:rPr>
      </w:pPr>
      <w:r w:rsidRPr="000D1B45">
        <w:rPr>
          <w:b/>
          <w:szCs w:val="24"/>
        </w:rPr>
        <w:t>3.</w:t>
      </w:r>
      <w:r w:rsidRPr="000D1B45">
        <w:rPr>
          <w:b/>
          <w:szCs w:val="24"/>
        </w:rPr>
        <w:tab/>
        <w:t>TITLE.</w:t>
      </w:r>
    </w:p>
    <w:p w14:paraId="2D313330" w14:textId="77777777" w:rsidR="00B2287F" w:rsidRPr="000D1B45" w:rsidRDefault="00B2287F" w:rsidP="000D1B45">
      <w:pPr>
        <w:spacing w:after="120"/>
        <w:ind w:firstLine="720"/>
        <w:jc w:val="both"/>
        <w:rPr>
          <w:szCs w:val="24"/>
        </w:rPr>
      </w:pPr>
      <w:r w:rsidRPr="000D1B45">
        <w:rPr>
          <w:b/>
          <w:szCs w:val="24"/>
        </w:rPr>
        <w:t>3.1</w:t>
      </w:r>
      <w:r w:rsidRPr="000D1B45">
        <w:rPr>
          <w:b/>
          <w:szCs w:val="24"/>
        </w:rPr>
        <w:tab/>
      </w:r>
      <w:r w:rsidRPr="000D1B45">
        <w:rPr>
          <w:b/>
          <w:szCs w:val="24"/>
          <w:u w:val="single"/>
        </w:rPr>
        <w:t>Title</w:t>
      </w:r>
      <w:r w:rsidRPr="000D1B45">
        <w:rPr>
          <w:b/>
          <w:szCs w:val="24"/>
        </w:rPr>
        <w:t>.</w:t>
      </w:r>
      <w:r w:rsidRPr="000D1B45">
        <w:rPr>
          <w:szCs w:val="24"/>
        </w:rPr>
        <w:t xml:space="preserve">  </w:t>
      </w:r>
      <w:r w:rsidR="000D1B45" w:rsidRPr="000D1B45">
        <w:rPr>
          <w:szCs w:val="24"/>
        </w:rPr>
        <w:t>Within three (3) Business Days</w:t>
      </w:r>
      <w:r w:rsidR="000923FC" w:rsidRPr="000D1B45">
        <w:rPr>
          <w:szCs w:val="24"/>
        </w:rPr>
        <w:t xml:space="preserve"> </w:t>
      </w:r>
      <w:r w:rsidRPr="000D1B45">
        <w:rPr>
          <w:szCs w:val="24"/>
        </w:rPr>
        <w:t>after the execution of this Agreement, National Title Company</w:t>
      </w:r>
      <w:r w:rsidR="000D1B45" w:rsidRPr="000D1B45">
        <w:rPr>
          <w:szCs w:val="24"/>
        </w:rPr>
        <w:t>, or such other company as the parties may mutually agree from time to time</w:t>
      </w:r>
      <w:r w:rsidRPr="000D1B45">
        <w:rPr>
          <w:szCs w:val="24"/>
        </w:rPr>
        <w:t xml:space="preserve"> (</w:t>
      </w:r>
      <w:r w:rsidR="000D1B45" w:rsidRPr="000D1B45">
        <w:rPr>
          <w:szCs w:val="24"/>
        </w:rPr>
        <w:t>“</w:t>
      </w:r>
      <w:r w:rsidRPr="000D1B45">
        <w:rPr>
          <w:b/>
          <w:szCs w:val="24"/>
        </w:rPr>
        <w:t>Title Company</w:t>
      </w:r>
      <w:r w:rsidRPr="000D1B45">
        <w:rPr>
          <w:szCs w:val="24"/>
        </w:rPr>
        <w:t>”) shall deliver to Buyer and Seller: (</w:t>
      </w:r>
      <w:proofErr w:type="spellStart"/>
      <w:r w:rsidRPr="000D1B45">
        <w:rPr>
          <w:szCs w:val="24"/>
        </w:rPr>
        <w:t>i</w:t>
      </w:r>
      <w:proofErr w:type="spellEnd"/>
      <w:r w:rsidRPr="000D1B45">
        <w:rPr>
          <w:szCs w:val="24"/>
        </w:rPr>
        <w:t xml:space="preserve">) a current preliminary title report </w:t>
      </w:r>
      <w:r w:rsidR="000923FC" w:rsidRPr="000D1B45">
        <w:rPr>
          <w:szCs w:val="24"/>
        </w:rPr>
        <w:t xml:space="preserve">and all underlying documents </w:t>
      </w:r>
      <w:r w:rsidRPr="000D1B45">
        <w:rPr>
          <w:szCs w:val="24"/>
        </w:rPr>
        <w:t>(</w:t>
      </w:r>
      <w:r w:rsidR="000923FC" w:rsidRPr="000D1B45">
        <w:rPr>
          <w:szCs w:val="24"/>
        </w:rPr>
        <w:t xml:space="preserve">collectively, </w:t>
      </w:r>
      <w:r w:rsidRPr="000D1B45">
        <w:rPr>
          <w:szCs w:val="24"/>
        </w:rPr>
        <w:t xml:space="preserve">the </w:t>
      </w:r>
      <w:r w:rsidR="000D1B45" w:rsidRPr="000D1B45">
        <w:rPr>
          <w:szCs w:val="24"/>
        </w:rPr>
        <w:t>“</w:t>
      </w:r>
      <w:r w:rsidRPr="000D1B45">
        <w:rPr>
          <w:b/>
          <w:szCs w:val="24"/>
        </w:rPr>
        <w:t>Preliminary Title Report</w:t>
      </w:r>
      <w:r w:rsidR="00F518AB" w:rsidRPr="000D1B45">
        <w:rPr>
          <w:szCs w:val="24"/>
        </w:rPr>
        <w:t>”</w:t>
      </w:r>
      <w:r w:rsidRPr="000D1B45">
        <w:rPr>
          <w:szCs w:val="24"/>
        </w:rPr>
        <w:t xml:space="preserve">) covering the </w:t>
      </w:r>
      <w:r w:rsidR="007314A4" w:rsidRPr="000D1B45">
        <w:rPr>
          <w:szCs w:val="24"/>
        </w:rPr>
        <w:t>Property</w:t>
      </w:r>
      <w:r w:rsidRPr="000D1B45">
        <w:rPr>
          <w:szCs w:val="24"/>
        </w:rPr>
        <w:t xml:space="preserve"> and binding the Title Company to issue a</w:t>
      </w:r>
      <w:r w:rsidR="000D1B45" w:rsidRPr="000D1B45">
        <w:rPr>
          <w:szCs w:val="24"/>
        </w:rPr>
        <w:t>n A</w:t>
      </w:r>
      <w:r w:rsidRPr="000D1B45">
        <w:rPr>
          <w:szCs w:val="24"/>
        </w:rPr>
        <w:t xml:space="preserve">LTA Owner’s Policy of Title Insurance </w:t>
      </w:r>
      <w:r w:rsidR="000D1B45" w:rsidRPr="000D1B45">
        <w:rPr>
          <w:szCs w:val="24"/>
        </w:rPr>
        <w:lastRenderedPageBreak/>
        <w:t>(</w:t>
      </w:r>
      <w:r w:rsidRPr="000D1B45">
        <w:rPr>
          <w:szCs w:val="24"/>
        </w:rPr>
        <w:t>with such endorsements and extended coverage as Buyer may direct) at the Close of Escrow in the full amount of the Purchase Price, insuring fee simple title to Buyer, subject only to the exceptions shown therein; and (ii) true, correct and legible copies of any and all instruments referred to in the Preliminary Title Report as constituting exceptions or restrictions upon the title of Seller.  In the event either a survey is required by the Title Company to issue an ALTA policy, or otherwise deemed necessary by Buyer, the expense and engagement for such matters shall be borne exclusively by Buyer, irrespective of any failure to close or consummate this Agreement.  Such services may be performed by a civil engineer</w:t>
      </w:r>
      <w:r w:rsidR="000D1B45" w:rsidRPr="000D1B45">
        <w:rPr>
          <w:szCs w:val="24"/>
        </w:rPr>
        <w:t xml:space="preserve">ing firm of Buyer’s choosing.  </w:t>
      </w:r>
    </w:p>
    <w:p w14:paraId="53858B9B" w14:textId="77777777" w:rsidR="00B2287F" w:rsidRPr="000D1B45" w:rsidRDefault="00B2287F" w:rsidP="000D1B45">
      <w:pPr>
        <w:spacing w:after="120"/>
        <w:ind w:firstLine="1440"/>
        <w:jc w:val="both"/>
        <w:rPr>
          <w:szCs w:val="24"/>
        </w:rPr>
      </w:pPr>
      <w:r w:rsidRPr="000D1B45">
        <w:rPr>
          <w:b/>
          <w:szCs w:val="24"/>
        </w:rPr>
        <w:t>3.1.1</w:t>
      </w:r>
      <w:r w:rsidRPr="000D1B45">
        <w:rPr>
          <w:b/>
          <w:szCs w:val="24"/>
        </w:rPr>
        <w:tab/>
      </w:r>
      <w:r w:rsidRPr="000D1B45">
        <w:rPr>
          <w:b/>
          <w:szCs w:val="24"/>
          <w:u w:val="single"/>
        </w:rPr>
        <w:t>Permitted Exceptions</w:t>
      </w:r>
      <w:r w:rsidRPr="000D1B45">
        <w:rPr>
          <w:b/>
          <w:szCs w:val="24"/>
        </w:rPr>
        <w:t>.</w:t>
      </w:r>
      <w:r w:rsidRPr="000D1B45">
        <w:rPr>
          <w:szCs w:val="24"/>
        </w:rPr>
        <w:t xml:space="preserve"> </w:t>
      </w:r>
      <w:r w:rsidR="000D1B45">
        <w:rPr>
          <w:szCs w:val="24"/>
        </w:rPr>
        <w:t xml:space="preserve">At Closing, </w:t>
      </w:r>
      <w:r w:rsidRPr="000D1B45">
        <w:rPr>
          <w:szCs w:val="24"/>
        </w:rPr>
        <w:t xml:space="preserve">Seller shall convey to Buyer fee title to the Property free and clear of all </w:t>
      </w:r>
      <w:r w:rsidR="000D1B45" w:rsidRPr="000D1B45">
        <w:rPr>
          <w:szCs w:val="24"/>
        </w:rPr>
        <w:t>Encumbrances</w:t>
      </w:r>
      <w:r w:rsidRPr="000D1B45">
        <w:rPr>
          <w:szCs w:val="24"/>
        </w:rPr>
        <w:t xml:space="preserve">, subject only to the Permitted Exceptions (hereinafter defined).  </w:t>
      </w:r>
    </w:p>
    <w:p w14:paraId="4549AAFA" w14:textId="77777777" w:rsidR="00B2287F" w:rsidRPr="000D1B45" w:rsidRDefault="00B2287F" w:rsidP="000D1B45">
      <w:pPr>
        <w:spacing w:after="120"/>
        <w:ind w:firstLine="720"/>
        <w:jc w:val="both"/>
        <w:rPr>
          <w:szCs w:val="24"/>
          <w:u w:val="single"/>
        </w:rPr>
      </w:pPr>
      <w:r w:rsidRPr="000D1B45">
        <w:rPr>
          <w:b/>
          <w:szCs w:val="24"/>
        </w:rPr>
        <w:t>3.2</w:t>
      </w:r>
      <w:r w:rsidRPr="000D1B45">
        <w:rPr>
          <w:b/>
          <w:szCs w:val="24"/>
        </w:rPr>
        <w:tab/>
      </w:r>
      <w:r w:rsidR="00600895" w:rsidRPr="000D1B45">
        <w:rPr>
          <w:b/>
          <w:szCs w:val="24"/>
          <w:u w:val="single"/>
        </w:rPr>
        <w:t>Survey</w:t>
      </w:r>
      <w:r w:rsidR="00F9559B" w:rsidRPr="000D1B45">
        <w:rPr>
          <w:b/>
          <w:szCs w:val="24"/>
        </w:rPr>
        <w:t>.</w:t>
      </w:r>
      <w:r w:rsidR="00600895" w:rsidRPr="000D1B45">
        <w:rPr>
          <w:b/>
          <w:szCs w:val="24"/>
        </w:rPr>
        <w:t xml:space="preserve">  </w:t>
      </w:r>
      <w:r w:rsidR="00600895" w:rsidRPr="000D1B45">
        <w:rPr>
          <w:szCs w:val="24"/>
        </w:rPr>
        <w:t>Buyer may obtain, at its election and expense, a survey of the Property with such detail as deemed necessary by Buyer (the “</w:t>
      </w:r>
      <w:r w:rsidR="00600895" w:rsidRPr="000D1B45">
        <w:rPr>
          <w:b/>
          <w:szCs w:val="24"/>
        </w:rPr>
        <w:t>Survey</w:t>
      </w:r>
      <w:r w:rsidR="00600895" w:rsidRPr="000D1B45">
        <w:rPr>
          <w:szCs w:val="24"/>
        </w:rPr>
        <w:t>”).  The Survey may:  (</w:t>
      </w:r>
      <w:proofErr w:type="spellStart"/>
      <w:r w:rsidR="00600895" w:rsidRPr="000D1B45">
        <w:rPr>
          <w:szCs w:val="24"/>
        </w:rPr>
        <w:t>i</w:t>
      </w:r>
      <w:proofErr w:type="spellEnd"/>
      <w:r w:rsidR="00600895" w:rsidRPr="000D1B45">
        <w:rPr>
          <w:szCs w:val="24"/>
        </w:rPr>
        <w:t>) reflect and indicate the recording information as to any recorded exceptions, (ii) comply with applicable ALTA survey standards, (iii) set forth and certify the total number of gross acres comprising the Property (but such certification shall not affect the Purchase Price), and (iv) shall provide a certified legal description of the Property.  The correctness and accuracy of the foregoing shall be certified on the face of the survey to both Buyer and Seller, and signed by an authorized representative of the surveyor and/or surveying company.</w:t>
      </w:r>
    </w:p>
    <w:p w14:paraId="3631015A" w14:textId="77777777" w:rsidR="000D1B45" w:rsidRDefault="00A35281" w:rsidP="000D1B45">
      <w:pPr>
        <w:widowControl w:val="0"/>
        <w:spacing w:after="120"/>
        <w:jc w:val="both"/>
        <w:rPr>
          <w:szCs w:val="24"/>
        </w:rPr>
      </w:pPr>
      <w:r w:rsidRPr="000D1B45">
        <w:rPr>
          <w:b/>
          <w:szCs w:val="24"/>
        </w:rPr>
        <w:tab/>
      </w:r>
      <w:r w:rsidR="00B2287F" w:rsidRPr="000D1B45">
        <w:rPr>
          <w:b/>
          <w:szCs w:val="24"/>
        </w:rPr>
        <w:t>3.3</w:t>
      </w:r>
      <w:r w:rsidR="00B2287F" w:rsidRPr="000D1B45">
        <w:rPr>
          <w:szCs w:val="24"/>
        </w:rPr>
        <w:tab/>
      </w:r>
      <w:r w:rsidR="00B2287F" w:rsidRPr="000D1B45">
        <w:rPr>
          <w:b/>
          <w:szCs w:val="24"/>
          <w:u w:val="single"/>
        </w:rPr>
        <w:t>Title Approval</w:t>
      </w:r>
      <w:r w:rsidR="00B2287F" w:rsidRPr="000D1B45">
        <w:rPr>
          <w:b/>
          <w:szCs w:val="24"/>
        </w:rPr>
        <w:t>.</w:t>
      </w:r>
      <w:r w:rsidR="00B2287F" w:rsidRPr="000D1B45">
        <w:rPr>
          <w:szCs w:val="24"/>
        </w:rPr>
        <w:t xml:space="preserve">  </w:t>
      </w:r>
    </w:p>
    <w:p w14:paraId="110DACF2" w14:textId="77777777" w:rsidR="000D1B45" w:rsidRDefault="000D1B45" w:rsidP="000D1B45">
      <w:pPr>
        <w:widowControl w:val="0"/>
        <w:spacing w:after="120"/>
        <w:ind w:firstLine="1440"/>
        <w:jc w:val="both"/>
        <w:rPr>
          <w:szCs w:val="24"/>
        </w:rPr>
      </w:pPr>
      <w:r w:rsidRPr="000D1B45">
        <w:rPr>
          <w:b/>
          <w:szCs w:val="24"/>
        </w:rPr>
        <w:t>3.3.1</w:t>
      </w:r>
      <w:r w:rsidRPr="000D1B45">
        <w:rPr>
          <w:b/>
          <w:szCs w:val="24"/>
        </w:rPr>
        <w:tab/>
      </w:r>
      <w:r w:rsidR="00B2287F" w:rsidRPr="000D1B45">
        <w:rPr>
          <w:szCs w:val="24"/>
        </w:rPr>
        <w:t xml:space="preserve">Buyer shall have </w:t>
      </w:r>
      <w:r w:rsidR="00A7256A">
        <w:rPr>
          <w:szCs w:val="24"/>
        </w:rPr>
        <w:t>six (6</w:t>
      </w:r>
      <w:r w:rsidRPr="000D1B45">
        <w:rPr>
          <w:szCs w:val="24"/>
        </w:rPr>
        <w:t>)</w:t>
      </w:r>
      <w:r w:rsidR="00F9559B" w:rsidRPr="000D1B45">
        <w:rPr>
          <w:szCs w:val="24"/>
        </w:rPr>
        <w:t xml:space="preserve"> </w:t>
      </w:r>
      <w:r w:rsidR="009D19A1" w:rsidRPr="000D1B45">
        <w:rPr>
          <w:szCs w:val="24"/>
        </w:rPr>
        <w:t>week</w:t>
      </w:r>
      <w:r w:rsidRPr="000D1B45">
        <w:rPr>
          <w:szCs w:val="24"/>
        </w:rPr>
        <w:t>s</w:t>
      </w:r>
      <w:r w:rsidR="00B2287F" w:rsidRPr="000D1B45">
        <w:rPr>
          <w:szCs w:val="24"/>
        </w:rPr>
        <w:t xml:space="preserve"> after the receipt of the Preliminary Title Report</w:t>
      </w:r>
      <w:r w:rsidR="000923FC" w:rsidRPr="000D1B45">
        <w:rPr>
          <w:szCs w:val="24"/>
        </w:rPr>
        <w:t xml:space="preserve"> </w:t>
      </w:r>
      <w:r w:rsidR="00B2287F" w:rsidRPr="000D1B45">
        <w:rPr>
          <w:szCs w:val="24"/>
        </w:rPr>
        <w:t xml:space="preserve">to deliver in writing to Seller </w:t>
      </w:r>
      <w:r w:rsidR="009D19A1" w:rsidRPr="000D1B45">
        <w:rPr>
          <w:szCs w:val="24"/>
        </w:rPr>
        <w:t xml:space="preserve">and to Title Company </w:t>
      </w:r>
      <w:r w:rsidR="00B2287F" w:rsidRPr="000D1B45">
        <w:rPr>
          <w:szCs w:val="24"/>
        </w:rPr>
        <w:t>any objections (</w:t>
      </w:r>
      <w:r w:rsidRPr="000D1B45">
        <w:rPr>
          <w:szCs w:val="24"/>
        </w:rPr>
        <w:t>“</w:t>
      </w:r>
      <w:r w:rsidR="00B2287F" w:rsidRPr="000D1B45">
        <w:rPr>
          <w:b/>
          <w:szCs w:val="24"/>
        </w:rPr>
        <w:t>Title Review Peri</w:t>
      </w:r>
      <w:r w:rsidR="009D19A1" w:rsidRPr="000D1B45">
        <w:rPr>
          <w:b/>
          <w:szCs w:val="24"/>
        </w:rPr>
        <w:t>od</w:t>
      </w:r>
      <w:r w:rsidR="009D19A1" w:rsidRPr="000D1B45">
        <w:rPr>
          <w:szCs w:val="24"/>
        </w:rPr>
        <w:t xml:space="preserve">”) to any matters contained in the Preliminary Title Report.  </w:t>
      </w:r>
      <w:r w:rsidR="00B2287F" w:rsidRPr="000D1B45">
        <w:rPr>
          <w:szCs w:val="24"/>
        </w:rPr>
        <w:t>Any exception, matter or objection to which Buyer fails to object</w:t>
      </w:r>
      <w:r w:rsidR="000923FC" w:rsidRPr="000D1B45">
        <w:rPr>
          <w:szCs w:val="24"/>
        </w:rPr>
        <w:t xml:space="preserve"> within the Title Review Period</w:t>
      </w:r>
      <w:r w:rsidR="00B2287F" w:rsidRPr="000D1B45">
        <w:rPr>
          <w:szCs w:val="24"/>
        </w:rPr>
        <w:t xml:space="preserve"> is deemed approved and shall be a “</w:t>
      </w:r>
      <w:r w:rsidR="00B2287F" w:rsidRPr="000D1B45">
        <w:rPr>
          <w:b/>
          <w:szCs w:val="24"/>
        </w:rPr>
        <w:t>Permitted Exception</w:t>
      </w:r>
      <w:r w:rsidR="00B2287F" w:rsidRPr="000D1B45">
        <w:rPr>
          <w:szCs w:val="24"/>
        </w:rPr>
        <w:t xml:space="preserve">”.  In addition, all </w:t>
      </w:r>
      <w:r w:rsidRPr="000D1B45">
        <w:rPr>
          <w:szCs w:val="24"/>
        </w:rPr>
        <w:t xml:space="preserve">Encumbrances </w:t>
      </w:r>
      <w:r w:rsidR="00B2287F" w:rsidRPr="000D1B45">
        <w:rPr>
          <w:szCs w:val="24"/>
        </w:rPr>
        <w:t>caused</w:t>
      </w:r>
      <w:r w:rsidRPr="000D1B45">
        <w:rPr>
          <w:szCs w:val="24"/>
        </w:rPr>
        <w:t xml:space="preserve"> or</w:t>
      </w:r>
      <w:r w:rsidR="00B2287F" w:rsidRPr="000D1B45">
        <w:rPr>
          <w:szCs w:val="24"/>
        </w:rPr>
        <w:t xml:space="preserve"> created</w:t>
      </w:r>
      <w:r w:rsidRPr="000D1B45">
        <w:rPr>
          <w:szCs w:val="24"/>
        </w:rPr>
        <w:t xml:space="preserve"> (and not bonded or removed) by</w:t>
      </w:r>
      <w:r w:rsidR="00B2287F" w:rsidRPr="000D1B45">
        <w:rPr>
          <w:szCs w:val="24"/>
        </w:rPr>
        <w:t xml:space="preserve">, </w:t>
      </w:r>
      <w:r w:rsidRPr="000D1B45">
        <w:rPr>
          <w:szCs w:val="24"/>
        </w:rPr>
        <w:t xml:space="preserve">or </w:t>
      </w:r>
      <w:r w:rsidR="00B2287F" w:rsidRPr="000D1B45">
        <w:rPr>
          <w:szCs w:val="24"/>
        </w:rPr>
        <w:t>approved or accepted in writing by</w:t>
      </w:r>
      <w:r w:rsidRPr="000D1B45">
        <w:rPr>
          <w:szCs w:val="24"/>
        </w:rPr>
        <w:t>,</w:t>
      </w:r>
      <w:r w:rsidR="00B2287F" w:rsidRPr="000D1B45">
        <w:rPr>
          <w:szCs w:val="24"/>
        </w:rPr>
        <w:t xml:space="preserve"> the Buyer, shall be Permitted Exceptions. </w:t>
      </w:r>
      <w:r w:rsidR="000923FC" w:rsidRPr="000D1B45">
        <w:rPr>
          <w:szCs w:val="24"/>
        </w:rPr>
        <w:t xml:space="preserve"> </w:t>
      </w:r>
      <w:r w:rsidR="00B2287F" w:rsidRPr="000D1B45">
        <w:rPr>
          <w:szCs w:val="24"/>
        </w:rPr>
        <w:t xml:space="preserve">Seller shall </w:t>
      </w:r>
      <w:r w:rsidRPr="000D1B45">
        <w:rPr>
          <w:szCs w:val="24"/>
        </w:rPr>
        <w:t xml:space="preserve">notify Buyer within </w:t>
      </w:r>
      <w:r w:rsidR="00277E0F">
        <w:rPr>
          <w:szCs w:val="24"/>
        </w:rPr>
        <w:t xml:space="preserve">ten (10) </w:t>
      </w:r>
      <w:r w:rsidRPr="000D1B45">
        <w:rPr>
          <w:szCs w:val="24"/>
        </w:rPr>
        <w:t xml:space="preserve">Business Days of such written notice of whether it intends to satisfy or remove, at its sole election and discretion, prior to Close of Escrow, any items in the Preliminary Title Report objected to by Buyer.  Seller shall then </w:t>
      </w:r>
      <w:r w:rsidR="00B2287F" w:rsidRPr="000D1B45">
        <w:rPr>
          <w:szCs w:val="24"/>
        </w:rPr>
        <w:t xml:space="preserve">satisfy or remove (by affirmative endorsement or otherwise), prior to Close of Escrow, </w:t>
      </w:r>
      <w:r w:rsidRPr="000D1B45">
        <w:rPr>
          <w:szCs w:val="24"/>
        </w:rPr>
        <w:t xml:space="preserve">the items specified in its notice to Buyer.  </w:t>
      </w:r>
      <w:r w:rsidR="00B2287F" w:rsidRPr="000D1B45">
        <w:rPr>
          <w:szCs w:val="24"/>
        </w:rPr>
        <w:t>If Seller on or before the Closing fails or is unwilling to satisfy, remove or endorse over any such objectionable items</w:t>
      </w:r>
      <w:r w:rsidR="00564CFB">
        <w:rPr>
          <w:szCs w:val="24"/>
        </w:rPr>
        <w:t xml:space="preserve"> (which unwillingness must be notified to Buyer during the Title Review Period)</w:t>
      </w:r>
      <w:r w:rsidR="00B2287F" w:rsidRPr="000D1B45">
        <w:rPr>
          <w:szCs w:val="24"/>
        </w:rPr>
        <w:t xml:space="preserve">, Buyer may either waive such objections, exceptions or other matters and accept such title as Seller is able or willing to convey, or alternatively terminate this Agreement by written notice to Seller, at which time this Agreement shall be cancelled and void for all purposes.  In the event of such termination, </w:t>
      </w:r>
      <w:r w:rsidR="00564CFB">
        <w:rPr>
          <w:szCs w:val="24"/>
        </w:rPr>
        <w:t>(</w:t>
      </w:r>
      <w:proofErr w:type="spellStart"/>
      <w:r w:rsidR="00564CFB">
        <w:rPr>
          <w:szCs w:val="24"/>
        </w:rPr>
        <w:t>i</w:t>
      </w:r>
      <w:proofErr w:type="spellEnd"/>
      <w:r w:rsidR="00564CFB">
        <w:rPr>
          <w:szCs w:val="24"/>
        </w:rPr>
        <w:t xml:space="preserve">) </w:t>
      </w:r>
      <w:r w:rsidR="00AC0DEC">
        <w:rPr>
          <w:szCs w:val="24"/>
        </w:rPr>
        <w:t>the Deposit</w:t>
      </w:r>
      <w:r w:rsidRPr="000D1B45">
        <w:rPr>
          <w:szCs w:val="24"/>
        </w:rPr>
        <w:t>—</w:t>
      </w:r>
      <w:r w:rsidR="00CC58B7" w:rsidRPr="000D1B45">
        <w:rPr>
          <w:szCs w:val="24"/>
        </w:rPr>
        <w:t xml:space="preserve">less One Hundred Dollars ($100.00) to be paid to Seller as fair consideration for entering into this Agreement (the </w:t>
      </w:r>
      <w:r w:rsidRPr="000D1B45">
        <w:rPr>
          <w:szCs w:val="24"/>
        </w:rPr>
        <w:t>“</w:t>
      </w:r>
      <w:r w:rsidR="00CC58B7" w:rsidRPr="000D1B45">
        <w:rPr>
          <w:b/>
          <w:szCs w:val="24"/>
        </w:rPr>
        <w:t>Fair Consideration</w:t>
      </w:r>
      <w:r w:rsidR="00F518AB" w:rsidRPr="000D1B45">
        <w:rPr>
          <w:szCs w:val="24"/>
        </w:rPr>
        <w:t>”</w:t>
      </w:r>
      <w:r w:rsidR="00CC58B7" w:rsidRPr="000D1B45">
        <w:rPr>
          <w:szCs w:val="24"/>
        </w:rPr>
        <w:t>)</w:t>
      </w:r>
      <w:r w:rsidRPr="000D1B45">
        <w:rPr>
          <w:szCs w:val="24"/>
        </w:rPr>
        <w:t>—</w:t>
      </w:r>
      <w:r w:rsidR="00CC58B7" w:rsidRPr="000D1B45">
        <w:rPr>
          <w:szCs w:val="24"/>
        </w:rPr>
        <w:t xml:space="preserve">shall be retained by Buyer (or refunded to Buyer, as the case may be), </w:t>
      </w:r>
      <w:r w:rsidR="00564CFB">
        <w:rPr>
          <w:szCs w:val="24"/>
        </w:rPr>
        <w:t>(ii)</w:t>
      </w:r>
      <w:r w:rsidR="00635056" w:rsidRPr="000D1B45">
        <w:rPr>
          <w:szCs w:val="24"/>
        </w:rPr>
        <w:t xml:space="preserve"> </w:t>
      </w:r>
      <w:r w:rsidR="00564CFB" w:rsidRPr="000D1B45">
        <w:rPr>
          <w:szCs w:val="24"/>
        </w:rPr>
        <w:t xml:space="preserve">Escrow shall return all documents to the party that deposited the same, </w:t>
      </w:r>
      <w:r w:rsidR="00564CFB">
        <w:rPr>
          <w:szCs w:val="24"/>
        </w:rPr>
        <w:t xml:space="preserve">(iii) </w:t>
      </w:r>
      <w:r w:rsidR="00564CFB" w:rsidRPr="000D1B45">
        <w:rPr>
          <w:szCs w:val="24"/>
        </w:rPr>
        <w:t>shall be released and relieved from any and all claims or obligations arising by virtue of having heretofore executed this Agreement and neither party shall have any obligation to the other</w:t>
      </w:r>
      <w:r w:rsidR="00B2287F" w:rsidRPr="000D1B45">
        <w:rPr>
          <w:szCs w:val="24"/>
        </w:rPr>
        <w:t xml:space="preserve">, and </w:t>
      </w:r>
      <w:r w:rsidR="00564CFB">
        <w:rPr>
          <w:szCs w:val="24"/>
        </w:rPr>
        <w:t xml:space="preserve">(iv) </w:t>
      </w:r>
      <w:r w:rsidRPr="000D1B45">
        <w:rPr>
          <w:szCs w:val="24"/>
        </w:rPr>
        <w:t>Seller</w:t>
      </w:r>
      <w:r w:rsidR="00B2287F" w:rsidRPr="000D1B45">
        <w:rPr>
          <w:szCs w:val="24"/>
        </w:rPr>
        <w:t xml:space="preserve"> shall pay </w:t>
      </w:r>
      <w:r w:rsidRPr="000D1B45">
        <w:rPr>
          <w:szCs w:val="24"/>
        </w:rPr>
        <w:t>all</w:t>
      </w:r>
      <w:r w:rsidR="00B2287F" w:rsidRPr="000D1B45">
        <w:rPr>
          <w:szCs w:val="24"/>
        </w:rPr>
        <w:t xml:space="preserve"> of </w:t>
      </w:r>
      <w:r w:rsidRPr="000D1B45">
        <w:rPr>
          <w:szCs w:val="24"/>
        </w:rPr>
        <w:t>the</w:t>
      </w:r>
      <w:r w:rsidR="00B2287F" w:rsidRPr="000D1B45">
        <w:rPr>
          <w:szCs w:val="24"/>
        </w:rPr>
        <w:t xml:space="preserve"> cancellation costs and expenses imposed by Escrow Holder. </w:t>
      </w:r>
    </w:p>
    <w:p w14:paraId="54B06BD2" w14:textId="77777777" w:rsidR="00B2287F" w:rsidRPr="000D1B45" w:rsidRDefault="000D1B45" w:rsidP="000D1B45">
      <w:pPr>
        <w:widowControl w:val="0"/>
        <w:spacing w:after="120"/>
        <w:ind w:firstLine="1440"/>
        <w:jc w:val="both"/>
        <w:rPr>
          <w:rStyle w:val="NUMBERS"/>
          <w:rFonts w:ascii="Times New Roman" w:hAnsi="Times New Roman"/>
          <w:szCs w:val="24"/>
        </w:rPr>
      </w:pPr>
      <w:r w:rsidRPr="000D1B45">
        <w:rPr>
          <w:b/>
          <w:szCs w:val="24"/>
        </w:rPr>
        <w:lastRenderedPageBreak/>
        <w:t>3.3.</w:t>
      </w:r>
      <w:r>
        <w:rPr>
          <w:b/>
          <w:szCs w:val="24"/>
        </w:rPr>
        <w:t>2</w:t>
      </w:r>
      <w:r w:rsidRPr="000D1B45">
        <w:rPr>
          <w:b/>
          <w:szCs w:val="24"/>
        </w:rPr>
        <w:tab/>
      </w:r>
      <w:r w:rsidR="00B2287F" w:rsidRPr="000D1B45">
        <w:rPr>
          <w:rStyle w:val="NUMBERS"/>
          <w:rFonts w:ascii="Times New Roman" w:hAnsi="Times New Roman"/>
          <w:szCs w:val="24"/>
        </w:rPr>
        <w:t>Notwithstanding the foregoing or anything else to the contrary, Seller shall be obligated, regardless of whether Buyer objects to any such item or exception, to remove or cause to be removed on or before Closing, any and all mortgages, deeds of trusts or similar liens securing the repayment of money affecting title to the Property, mechanic's liens, materialmen's liens, judgment liens, liens for delinquent taxes and/or any other liens or security interests ("</w:t>
      </w:r>
      <w:r w:rsidR="00B2287F" w:rsidRPr="000D1B45">
        <w:rPr>
          <w:rStyle w:val="NUMBERS"/>
          <w:rFonts w:ascii="Times New Roman" w:hAnsi="Times New Roman"/>
          <w:b/>
          <w:szCs w:val="24"/>
        </w:rPr>
        <w:t>Mandatory Cure Items</w:t>
      </w:r>
      <w:r w:rsidRPr="000D1B45">
        <w:rPr>
          <w:rStyle w:val="NUMBERS"/>
          <w:rFonts w:ascii="Times New Roman" w:hAnsi="Times New Roman"/>
          <w:szCs w:val="24"/>
        </w:rPr>
        <w:t>").</w:t>
      </w:r>
    </w:p>
    <w:p w14:paraId="0F254211" w14:textId="77777777" w:rsidR="000D1B45" w:rsidRDefault="000D1B45" w:rsidP="000D1B45">
      <w:pPr>
        <w:spacing w:after="120"/>
        <w:ind w:firstLine="1440"/>
        <w:jc w:val="both"/>
        <w:rPr>
          <w:szCs w:val="24"/>
        </w:rPr>
      </w:pPr>
      <w:r w:rsidRPr="000D1B45">
        <w:rPr>
          <w:b/>
          <w:szCs w:val="24"/>
        </w:rPr>
        <w:t>3.3</w:t>
      </w:r>
      <w:r>
        <w:rPr>
          <w:b/>
          <w:szCs w:val="24"/>
        </w:rPr>
        <w:t>.3</w:t>
      </w:r>
      <w:r w:rsidRPr="000D1B45">
        <w:rPr>
          <w:b/>
          <w:szCs w:val="24"/>
        </w:rPr>
        <w:tab/>
      </w:r>
      <w:r w:rsidR="00B2287F" w:rsidRPr="000D1B45">
        <w:rPr>
          <w:szCs w:val="24"/>
        </w:rPr>
        <w:t>Buyer</w:t>
      </w:r>
      <w:r w:rsidRPr="000D1B45">
        <w:rPr>
          <w:szCs w:val="24"/>
        </w:rPr>
        <w:t>’</w:t>
      </w:r>
      <w:r w:rsidR="00B2287F" w:rsidRPr="000D1B45">
        <w:rPr>
          <w:szCs w:val="24"/>
        </w:rPr>
        <w:t>s obligations hereunder shall be conditioned upon Escrow Holder being committed, prior to the Close of Escrow, to issuing to Buyer a</w:t>
      </w:r>
      <w:r w:rsidRPr="000D1B45">
        <w:rPr>
          <w:szCs w:val="24"/>
        </w:rPr>
        <w:t>n</w:t>
      </w:r>
      <w:r w:rsidR="00B2287F" w:rsidRPr="000D1B45">
        <w:rPr>
          <w:szCs w:val="24"/>
        </w:rPr>
        <w:t xml:space="preserve"> </w:t>
      </w:r>
      <w:r w:rsidRPr="000D1B45">
        <w:rPr>
          <w:szCs w:val="24"/>
        </w:rPr>
        <w:t>A</w:t>
      </w:r>
      <w:r w:rsidR="00B2287F" w:rsidRPr="000D1B45">
        <w:rPr>
          <w:szCs w:val="24"/>
        </w:rPr>
        <w:t>LTA owner’s policy of title insurance (</w:t>
      </w:r>
      <w:r w:rsidRPr="000D1B45">
        <w:rPr>
          <w:szCs w:val="24"/>
        </w:rPr>
        <w:t>and endorsements,</w:t>
      </w:r>
      <w:r w:rsidR="00B2287F" w:rsidRPr="000D1B45">
        <w:rPr>
          <w:szCs w:val="24"/>
        </w:rPr>
        <w:t xml:space="preserve"> if so required by Buyer) in an amount not less than the Purchase Price, insuring Buyer’s fee title to the </w:t>
      </w:r>
      <w:r w:rsidR="007314A4" w:rsidRPr="000D1B45">
        <w:rPr>
          <w:szCs w:val="24"/>
        </w:rPr>
        <w:t>Property</w:t>
      </w:r>
      <w:r w:rsidR="00B2287F" w:rsidRPr="000D1B45">
        <w:rPr>
          <w:szCs w:val="24"/>
        </w:rPr>
        <w:t xml:space="preserve"> subject</w:t>
      </w:r>
      <w:r w:rsidR="00555CBE">
        <w:rPr>
          <w:szCs w:val="24"/>
        </w:rPr>
        <w:t xml:space="preserve"> only</w:t>
      </w:r>
      <w:r w:rsidR="00B2287F" w:rsidRPr="000D1B45">
        <w:rPr>
          <w:szCs w:val="24"/>
        </w:rPr>
        <w:t xml:space="preserve"> to the Permitted Exceptions (the </w:t>
      </w:r>
      <w:r w:rsidRPr="000D1B45">
        <w:rPr>
          <w:szCs w:val="24"/>
        </w:rPr>
        <w:t>“</w:t>
      </w:r>
      <w:r w:rsidR="00B2287F" w:rsidRPr="000D1B45">
        <w:rPr>
          <w:b/>
          <w:szCs w:val="24"/>
        </w:rPr>
        <w:t>Title Policy</w:t>
      </w:r>
      <w:r w:rsidR="00B2287F" w:rsidRPr="000D1B45">
        <w:rPr>
          <w:szCs w:val="24"/>
        </w:rPr>
        <w:t xml:space="preserve">”).  </w:t>
      </w:r>
    </w:p>
    <w:p w14:paraId="2364336F" w14:textId="77777777" w:rsidR="000D1B45" w:rsidRPr="000D1B45" w:rsidRDefault="000D1B45" w:rsidP="000D1B45">
      <w:pPr>
        <w:spacing w:after="120"/>
        <w:ind w:firstLine="1440"/>
        <w:jc w:val="both"/>
        <w:rPr>
          <w:szCs w:val="24"/>
        </w:rPr>
      </w:pPr>
      <w:r w:rsidRPr="000D1B45">
        <w:rPr>
          <w:b/>
          <w:szCs w:val="24"/>
        </w:rPr>
        <w:t>3.3</w:t>
      </w:r>
      <w:r>
        <w:rPr>
          <w:b/>
          <w:szCs w:val="24"/>
        </w:rPr>
        <w:t>.4</w:t>
      </w:r>
      <w:r w:rsidRPr="000D1B45">
        <w:rPr>
          <w:b/>
          <w:szCs w:val="24"/>
        </w:rPr>
        <w:tab/>
      </w:r>
      <w:r w:rsidR="00B2287F" w:rsidRPr="000D1B45">
        <w:rPr>
          <w:szCs w:val="24"/>
        </w:rPr>
        <w:t xml:space="preserve">In the event that, after the date of the Preliminary Title Report, any new or additional items are created or caused by Seller to appear of record, then Seller shall either remove, endorse over or satisfy the same, or </w:t>
      </w:r>
      <w:r w:rsidR="00564CFB">
        <w:rPr>
          <w:szCs w:val="24"/>
        </w:rPr>
        <w:t xml:space="preserve">promptly (within ten (10) days, and at least ten (10) days prior to Closing) </w:t>
      </w:r>
      <w:r w:rsidR="00B2287F" w:rsidRPr="000D1B45">
        <w:rPr>
          <w:szCs w:val="24"/>
        </w:rPr>
        <w:t>notify Buyer that it is unwilling or unable to remove the objectionable exceptions or other matters prior to Close of Escr</w:t>
      </w:r>
      <w:r w:rsidRPr="000D1B45">
        <w:rPr>
          <w:szCs w:val="24"/>
        </w:rPr>
        <w:t>ow, except Mandatory Cure Items</w:t>
      </w:r>
      <w:r w:rsidR="00B2287F" w:rsidRPr="000D1B45">
        <w:rPr>
          <w:szCs w:val="24"/>
        </w:rPr>
        <w:t xml:space="preserve"> which Seller must remove prior to the Closing.  Buyer may elect to waive disapproval of those exceptions, objections or matters which Seller is unwilling or unable to remove</w:t>
      </w:r>
      <w:r w:rsidRPr="000D1B45">
        <w:rPr>
          <w:szCs w:val="24"/>
        </w:rPr>
        <w:t>, in which event</w:t>
      </w:r>
      <w:r w:rsidR="00B2287F" w:rsidRPr="000D1B45">
        <w:rPr>
          <w:szCs w:val="24"/>
        </w:rPr>
        <w:t xml:space="preserve"> th</w:t>
      </w:r>
      <w:r w:rsidRPr="000D1B45">
        <w:rPr>
          <w:szCs w:val="24"/>
        </w:rPr>
        <w:t>os</w:t>
      </w:r>
      <w:r w:rsidR="00B2287F" w:rsidRPr="000D1B45">
        <w:rPr>
          <w:szCs w:val="24"/>
        </w:rPr>
        <w:t xml:space="preserve">e exceptions shall be deemed approved as Permitted Exceptions.  If Buyer does not waive such disapproval, then Buyer may terminate this Agreement in which event, </w:t>
      </w:r>
      <w:r w:rsidR="00564CFB">
        <w:rPr>
          <w:szCs w:val="24"/>
        </w:rPr>
        <w:t>(</w:t>
      </w:r>
      <w:proofErr w:type="spellStart"/>
      <w:r w:rsidR="00564CFB">
        <w:rPr>
          <w:szCs w:val="24"/>
        </w:rPr>
        <w:t>i</w:t>
      </w:r>
      <w:proofErr w:type="spellEnd"/>
      <w:r w:rsidR="00564CFB">
        <w:rPr>
          <w:szCs w:val="24"/>
        </w:rPr>
        <w:t xml:space="preserve">) </w:t>
      </w:r>
      <w:r w:rsidR="00B2287F" w:rsidRPr="000D1B45">
        <w:rPr>
          <w:szCs w:val="24"/>
        </w:rPr>
        <w:t xml:space="preserve">this Agreement and Escrow shall terminate and be of no further force or effect, </w:t>
      </w:r>
      <w:r w:rsidR="00564CFB">
        <w:rPr>
          <w:szCs w:val="24"/>
        </w:rPr>
        <w:t xml:space="preserve">(ii) </w:t>
      </w:r>
      <w:r w:rsidR="00AC0DEC">
        <w:rPr>
          <w:szCs w:val="24"/>
        </w:rPr>
        <w:t>the Deposit,</w:t>
      </w:r>
      <w:r w:rsidR="00CC58B7" w:rsidRPr="000D1B45">
        <w:rPr>
          <w:szCs w:val="24"/>
        </w:rPr>
        <w:t xml:space="preserve"> less the Fair Consideration, shall be retained by Buyer (or refunded to Buyer, as the case may be), </w:t>
      </w:r>
      <w:r w:rsidR="00564CFB">
        <w:rPr>
          <w:szCs w:val="24"/>
        </w:rPr>
        <w:t xml:space="preserve">(iii) </w:t>
      </w:r>
      <w:r w:rsidR="00B2287F" w:rsidRPr="000D1B45">
        <w:rPr>
          <w:szCs w:val="24"/>
        </w:rPr>
        <w:t xml:space="preserve">Escrow shall return all documents to the party that deposited the same, </w:t>
      </w:r>
      <w:r w:rsidR="00564CFB">
        <w:rPr>
          <w:szCs w:val="24"/>
        </w:rPr>
        <w:t>(iv)</w:t>
      </w:r>
      <w:r w:rsidR="00B2287F" w:rsidRPr="000D1B45">
        <w:rPr>
          <w:szCs w:val="24"/>
        </w:rPr>
        <w:t xml:space="preserve"> the parties shall be released and relieved from any and all claims or obligations arising by virtue of having heretofore executed this Agreement and neither party shall have any obligation to the other, and </w:t>
      </w:r>
      <w:r w:rsidR="00564CFB">
        <w:rPr>
          <w:szCs w:val="24"/>
        </w:rPr>
        <w:t xml:space="preserve">(v) </w:t>
      </w:r>
      <w:r w:rsidRPr="000D1B45">
        <w:rPr>
          <w:szCs w:val="24"/>
        </w:rPr>
        <w:t>Seller</w:t>
      </w:r>
      <w:r w:rsidR="00B2287F" w:rsidRPr="000D1B45">
        <w:rPr>
          <w:szCs w:val="24"/>
        </w:rPr>
        <w:t xml:space="preserve"> shall pay </w:t>
      </w:r>
      <w:r w:rsidRPr="000D1B45">
        <w:rPr>
          <w:szCs w:val="24"/>
        </w:rPr>
        <w:t>all of the</w:t>
      </w:r>
      <w:r w:rsidR="00B2287F" w:rsidRPr="000D1B45">
        <w:rPr>
          <w:szCs w:val="24"/>
        </w:rPr>
        <w:t xml:space="preserve"> cancellation costs and expenses imposed by Escrow Holder.  </w:t>
      </w:r>
    </w:p>
    <w:p w14:paraId="5615F813" w14:textId="77777777" w:rsidR="00B2287F" w:rsidRPr="000D1B45" w:rsidRDefault="000D1B45" w:rsidP="000D1B45">
      <w:pPr>
        <w:spacing w:after="120"/>
        <w:ind w:firstLine="1440"/>
        <w:jc w:val="both"/>
        <w:rPr>
          <w:szCs w:val="24"/>
        </w:rPr>
      </w:pPr>
      <w:r w:rsidRPr="000D1B45">
        <w:rPr>
          <w:b/>
          <w:szCs w:val="24"/>
        </w:rPr>
        <w:t>3.3.</w:t>
      </w:r>
      <w:r>
        <w:rPr>
          <w:b/>
          <w:szCs w:val="24"/>
        </w:rPr>
        <w:t>5</w:t>
      </w:r>
      <w:r w:rsidRPr="000D1B45">
        <w:rPr>
          <w:b/>
          <w:szCs w:val="24"/>
        </w:rPr>
        <w:tab/>
      </w:r>
      <w:r w:rsidR="00B2287F" w:rsidRPr="000D1B45">
        <w:rPr>
          <w:szCs w:val="24"/>
        </w:rPr>
        <w:t xml:space="preserve">At the Close of Escrow, Seller shall convey the </w:t>
      </w:r>
      <w:r w:rsidR="007314A4" w:rsidRPr="000D1B45">
        <w:rPr>
          <w:szCs w:val="24"/>
        </w:rPr>
        <w:t>Property</w:t>
      </w:r>
      <w:r w:rsidR="00B2287F" w:rsidRPr="000D1B45">
        <w:rPr>
          <w:szCs w:val="24"/>
        </w:rPr>
        <w:t xml:space="preserve"> to Buyer by </w:t>
      </w:r>
      <w:r w:rsidR="002778B5">
        <w:rPr>
          <w:szCs w:val="24"/>
        </w:rPr>
        <w:t xml:space="preserve">a </w:t>
      </w:r>
      <w:r w:rsidR="00B2287F" w:rsidRPr="000D1B45">
        <w:rPr>
          <w:szCs w:val="24"/>
        </w:rPr>
        <w:t xml:space="preserve">Grant, Bargain and Sale Deed (the </w:t>
      </w:r>
      <w:r w:rsidRPr="000D1B45">
        <w:rPr>
          <w:szCs w:val="24"/>
        </w:rPr>
        <w:t>“</w:t>
      </w:r>
      <w:r w:rsidR="00B2287F" w:rsidRPr="000D1B45">
        <w:rPr>
          <w:b/>
          <w:szCs w:val="24"/>
        </w:rPr>
        <w:t>Deed</w:t>
      </w:r>
      <w:r w:rsidR="00F518AB" w:rsidRPr="000D1B45">
        <w:rPr>
          <w:szCs w:val="24"/>
        </w:rPr>
        <w:t>”</w:t>
      </w:r>
      <w:r w:rsidR="00B2287F" w:rsidRPr="000D1B45">
        <w:rPr>
          <w:szCs w:val="24"/>
        </w:rPr>
        <w:t>)</w:t>
      </w:r>
      <w:r w:rsidR="002778B5">
        <w:rPr>
          <w:szCs w:val="24"/>
        </w:rPr>
        <w:t xml:space="preserve"> </w:t>
      </w:r>
      <w:r w:rsidR="00266CF4" w:rsidRPr="00555CBE">
        <w:rPr>
          <w:szCs w:val="24"/>
        </w:rPr>
        <w:t xml:space="preserve">in a form reasonably acceptable to </w:t>
      </w:r>
      <w:r w:rsidR="00266CF4">
        <w:rPr>
          <w:szCs w:val="24"/>
        </w:rPr>
        <w:t>the Parties’</w:t>
      </w:r>
      <w:r w:rsidR="00266CF4" w:rsidRPr="00555CBE">
        <w:rPr>
          <w:szCs w:val="24"/>
        </w:rPr>
        <w:t xml:space="preserve"> counsel</w:t>
      </w:r>
      <w:r w:rsidR="00B2287F" w:rsidRPr="000D1B45">
        <w:rPr>
          <w:szCs w:val="24"/>
        </w:rPr>
        <w:t xml:space="preserve">, conveying the </w:t>
      </w:r>
      <w:r w:rsidR="007314A4" w:rsidRPr="000D1B45">
        <w:rPr>
          <w:szCs w:val="24"/>
        </w:rPr>
        <w:t>Property</w:t>
      </w:r>
      <w:r w:rsidR="00B2287F" w:rsidRPr="000D1B45">
        <w:rPr>
          <w:szCs w:val="24"/>
        </w:rPr>
        <w:t xml:space="preserve"> according to the legal description provided by the title company, and subje</w:t>
      </w:r>
      <w:r w:rsidRPr="000D1B45">
        <w:rPr>
          <w:szCs w:val="24"/>
        </w:rPr>
        <w:t>ct to the Permitted Exceptions but no other Encumbrances.</w:t>
      </w:r>
    </w:p>
    <w:p w14:paraId="23DAC712" w14:textId="77777777" w:rsidR="000D1B45" w:rsidRDefault="00B2287F" w:rsidP="00F518AB">
      <w:pPr>
        <w:spacing w:after="120"/>
        <w:jc w:val="both"/>
        <w:rPr>
          <w:b/>
          <w:szCs w:val="24"/>
        </w:rPr>
      </w:pPr>
      <w:r w:rsidRPr="000D1B45">
        <w:rPr>
          <w:b/>
          <w:szCs w:val="24"/>
        </w:rPr>
        <w:t>4.</w:t>
      </w:r>
      <w:r w:rsidRPr="000D1B45">
        <w:rPr>
          <w:b/>
          <w:szCs w:val="24"/>
        </w:rPr>
        <w:tab/>
      </w:r>
      <w:r w:rsidR="008E6671" w:rsidRPr="000D1B45">
        <w:rPr>
          <w:b/>
          <w:szCs w:val="24"/>
        </w:rPr>
        <w:t xml:space="preserve">DOCUMENTS.  </w:t>
      </w:r>
    </w:p>
    <w:p w14:paraId="1B13D309" w14:textId="77777777" w:rsidR="000D1B45" w:rsidRPr="00015473" w:rsidRDefault="000D1B45" w:rsidP="000D1B45">
      <w:pPr>
        <w:spacing w:after="120"/>
        <w:ind w:firstLine="720"/>
        <w:jc w:val="both"/>
        <w:rPr>
          <w:b/>
          <w:szCs w:val="24"/>
        </w:rPr>
      </w:pPr>
      <w:r>
        <w:rPr>
          <w:b/>
          <w:szCs w:val="24"/>
        </w:rPr>
        <w:t>4.1</w:t>
      </w:r>
      <w:r>
        <w:rPr>
          <w:b/>
          <w:szCs w:val="24"/>
        </w:rPr>
        <w:tab/>
      </w:r>
      <w:r w:rsidR="00E6707F" w:rsidRPr="00E6707F">
        <w:rPr>
          <w:szCs w:val="24"/>
        </w:rPr>
        <w:t>During the Title Review Period</w:t>
      </w:r>
      <w:r w:rsidR="00E6707F">
        <w:rPr>
          <w:szCs w:val="24"/>
        </w:rPr>
        <w:t xml:space="preserve"> (and supplemented, if necessary, prior to Closing)</w:t>
      </w:r>
      <w:r w:rsidR="00E6707F" w:rsidRPr="00E6707F">
        <w:rPr>
          <w:szCs w:val="24"/>
        </w:rPr>
        <w:t>, Seller shall provide</w:t>
      </w:r>
      <w:r w:rsidR="00E6707F">
        <w:rPr>
          <w:b/>
          <w:szCs w:val="24"/>
        </w:rPr>
        <w:t xml:space="preserve"> </w:t>
      </w:r>
      <w:r w:rsidR="008E6671" w:rsidRPr="000D1B45">
        <w:rPr>
          <w:szCs w:val="24"/>
        </w:rPr>
        <w:t>Buyer</w:t>
      </w:r>
      <w:r w:rsidR="00E6707F">
        <w:rPr>
          <w:szCs w:val="24"/>
        </w:rPr>
        <w:t xml:space="preserve"> with</w:t>
      </w:r>
      <w:r w:rsidR="00E6707F" w:rsidRPr="00E6707F">
        <w:rPr>
          <w:szCs w:val="24"/>
        </w:rPr>
        <w:t xml:space="preserve"> </w:t>
      </w:r>
      <w:r w:rsidR="00E6707F" w:rsidRPr="000D1B45">
        <w:rPr>
          <w:szCs w:val="24"/>
        </w:rPr>
        <w:t>any</w:t>
      </w:r>
      <w:r w:rsidR="00E6707F">
        <w:rPr>
          <w:szCs w:val="24"/>
        </w:rPr>
        <w:t xml:space="preserve"> and all</w:t>
      </w:r>
      <w:r w:rsidR="00E6707F" w:rsidRPr="000D1B45">
        <w:rPr>
          <w:szCs w:val="24"/>
        </w:rPr>
        <w:t xml:space="preserve"> tax information, engineering data, feasibility or marketing reports, soils reports</w:t>
      </w:r>
      <w:r w:rsidR="00E6707F">
        <w:rPr>
          <w:szCs w:val="24"/>
        </w:rPr>
        <w:t>, and</w:t>
      </w:r>
      <w:r w:rsidR="00E6707F" w:rsidRPr="000D1B45">
        <w:rPr>
          <w:szCs w:val="24"/>
        </w:rPr>
        <w:t xml:space="preserve"> other documents and information of any kind or nature relating to the Property which </w:t>
      </w:r>
      <w:r w:rsidR="00E6707F">
        <w:rPr>
          <w:szCs w:val="24"/>
        </w:rPr>
        <w:t>Seller has in its possession (“</w:t>
      </w:r>
      <w:r w:rsidR="00E6707F" w:rsidRPr="00015473">
        <w:rPr>
          <w:b/>
          <w:szCs w:val="24"/>
        </w:rPr>
        <w:t>Seller Documentation</w:t>
      </w:r>
      <w:r w:rsidR="00E6707F">
        <w:rPr>
          <w:szCs w:val="24"/>
        </w:rPr>
        <w:t xml:space="preserve">”).  </w:t>
      </w:r>
      <w:r w:rsidR="00E6707F" w:rsidRPr="00727382">
        <w:rPr>
          <w:szCs w:val="24"/>
        </w:rPr>
        <w:t>Seller may accomplish the foregoing by</w:t>
      </w:r>
      <w:r w:rsidR="00E6707F">
        <w:rPr>
          <w:szCs w:val="24"/>
        </w:rPr>
        <w:t xml:space="preserve"> uploading Seller Documentation to</w:t>
      </w:r>
      <w:r w:rsidR="00E6707F" w:rsidRPr="00727382">
        <w:rPr>
          <w:szCs w:val="24"/>
        </w:rPr>
        <w:t xml:space="preserve"> a secure, password-protected </w:t>
      </w:r>
      <w:r w:rsidR="00E6707F">
        <w:rPr>
          <w:szCs w:val="24"/>
        </w:rPr>
        <w:t xml:space="preserve">website made available to Buyer.  Buyer </w:t>
      </w:r>
      <w:r w:rsidR="008E6671" w:rsidRPr="000D1B45">
        <w:rPr>
          <w:szCs w:val="24"/>
        </w:rPr>
        <w:t xml:space="preserve">acknowledges that </w:t>
      </w:r>
      <w:r w:rsidR="00E6707F">
        <w:rPr>
          <w:szCs w:val="24"/>
        </w:rPr>
        <w:t xml:space="preserve">the </w:t>
      </w:r>
      <w:r w:rsidR="00015473" w:rsidRPr="00E6707F">
        <w:rPr>
          <w:szCs w:val="24"/>
        </w:rPr>
        <w:t>Seller Documentation</w:t>
      </w:r>
      <w:r w:rsidR="008E6671" w:rsidRPr="000D1B45">
        <w:rPr>
          <w:szCs w:val="24"/>
        </w:rPr>
        <w:t>,</w:t>
      </w:r>
      <w:r w:rsidRPr="000D1B45">
        <w:rPr>
          <w:szCs w:val="24"/>
        </w:rPr>
        <w:t xml:space="preserve"> </w:t>
      </w:r>
      <w:r w:rsidR="008E6671" w:rsidRPr="000D1B45">
        <w:rPr>
          <w:szCs w:val="24"/>
        </w:rPr>
        <w:t xml:space="preserve">is, will be, or has been furnished on the express condition that Buyer shall make its own independent verification of the accuracy of the documents and information.  </w:t>
      </w:r>
      <w:r>
        <w:rPr>
          <w:szCs w:val="24"/>
        </w:rPr>
        <w:t xml:space="preserve">Subject to the last sentence of this Section 4.1.1, </w:t>
      </w:r>
      <w:r w:rsidR="008E6671" w:rsidRPr="000D1B45">
        <w:rPr>
          <w:szCs w:val="24"/>
        </w:rPr>
        <w:t xml:space="preserve">Buyer agrees that it shall not attempt to assert any liability against Seller by reason of Seller’s having furnished such documents and information or by reason of any such documents and information becoming or proving to have been incorrect or inaccurate in </w:t>
      </w:r>
      <w:r w:rsidR="008E6671" w:rsidRPr="000D1B45">
        <w:rPr>
          <w:szCs w:val="24"/>
        </w:rPr>
        <w:lastRenderedPageBreak/>
        <w:t xml:space="preserve">any respect.  </w:t>
      </w:r>
      <w:r>
        <w:rPr>
          <w:szCs w:val="24"/>
        </w:rPr>
        <w:t xml:space="preserve">Notwithstanding the foregoing, to Seller’s </w:t>
      </w:r>
      <w:r w:rsidR="00E6707F">
        <w:rPr>
          <w:szCs w:val="24"/>
        </w:rPr>
        <w:t xml:space="preserve">actual </w:t>
      </w:r>
      <w:r>
        <w:rPr>
          <w:szCs w:val="24"/>
        </w:rPr>
        <w:t xml:space="preserve">knowledge, </w:t>
      </w:r>
      <w:r w:rsidR="00015473">
        <w:rPr>
          <w:szCs w:val="24"/>
        </w:rPr>
        <w:t xml:space="preserve">none of the Seller Documentation contains a materially misleading fact, or omits a fact which </w:t>
      </w:r>
      <w:r w:rsidR="00E6707F">
        <w:rPr>
          <w:szCs w:val="24"/>
        </w:rPr>
        <w:t>renders</w:t>
      </w:r>
      <w:r w:rsidR="00015473">
        <w:rPr>
          <w:szCs w:val="24"/>
        </w:rPr>
        <w:t xml:space="preserve"> the Seller Documentation materially misleading.</w:t>
      </w:r>
    </w:p>
    <w:p w14:paraId="6293BD69" w14:textId="77777777" w:rsidR="008E6671" w:rsidRPr="00381B96" w:rsidRDefault="000D1B45" w:rsidP="000D1B45">
      <w:pPr>
        <w:spacing w:after="120"/>
        <w:ind w:firstLine="720"/>
        <w:jc w:val="both"/>
        <w:rPr>
          <w:szCs w:val="24"/>
        </w:rPr>
      </w:pPr>
      <w:r w:rsidRPr="000D1B45">
        <w:rPr>
          <w:b/>
          <w:szCs w:val="24"/>
        </w:rPr>
        <w:t>4.2</w:t>
      </w:r>
      <w:r w:rsidRPr="000D1B45">
        <w:rPr>
          <w:b/>
          <w:szCs w:val="24"/>
        </w:rPr>
        <w:tab/>
      </w:r>
      <w:r w:rsidR="008E6671" w:rsidRPr="000D1B45">
        <w:rPr>
          <w:szCs w:val="24"/>
        </w:rPr>
        <w:t>In the event this Agreement is cancelled (</w:t>
      </w:r>
      <w:proofErr w:type="spellStart"/>
      <w:r w:rsidR="008E6671" w:rsidRPr="000D1B45">
        <w:rPr>
          <w:szCs w:val="24"/>
        </w:rPr>
        <w:t>i</w:t>
      </w:r>
      <w:proofErr w:type="spellEnd"/>
      <w:r w:rsidR="008E6671" w:rsidRPr="000D1B45">
        <w:rPr>
          <w:szCs w:val="24"/>
        </w:rPr>
        <w:t xml:space="preserve">) for any reason, Buyer shall deliver to Seller all materials delivered or made available to Buyer by Seller and (ii) for any reason other than a willful default by Seller under this Agreement, Buyer </w:t>
      </w:r>
      <w:r w:rsidRPr="000D1B45">
        <w:rPr>
          <w:szCs w:val="24"/>
        </w:rPr>
        <w:t xml:space="preserve">may, but is not obligated to, </w:t>
      </w:r>
      <w:r w:rsidR="008E6671" w:rsidRPr="000D1B45">
        <w:rPr>
          <w:szCs w:val="24"/>
        </w:rPr>
        <w:t xml:space="preserve">deliver to Seller for no further consideration studies and reports (including without limitation, any soils reports, environmental studies, </w:t>
      </w:r>
      <w:r w:rsidR="008E6671" w:rsidRPr="00381B96">
        <w:rPr>
          <w:szCs w:val="24"/>
        </w:rPr>
        <w:t>feasibility studies, engineering data, plans and specifications, platting or site plan or related planning materials and marketing reports) obtained by Buyer in connection with the Property from sources other than Seller</w:t>
      </w:r>
      <w:r w:rsidRPr="00381B96">
        <w:rPr>
          <w:szCs w:val="24"/>
        </w:rPr>
        <w:t>, redacted to exclude confidential, proprietary, and/or privileged information.</w:t>
      </w:r>
    </w:p>
    <w:p w14:paraId="58D64760" w14:textId="77777777" w:rsidR="00B2287F" w:rsidRPr="00381B96" w:rsidRDefault="008E6671" w:rsidP="00F518AB">
      <w:pPr>
        <w:spacing w:after="120"/>
        <w:jc w:val="both"/>
        <w:rPr>
          <w:b/>
          <w:szCs w:val="24"/>
        </w:rPr>
      </w:pPr>
      <w:r w:rsidRPr="00381B96">
        <w:rPr>
          <w:b/>
          <w:szCs w:val="24"/>
        </w:rPr>
        <w:t>5.</w:t>
      </w:r>
      <w:r w:rsidRPr="00381B96">
        <w:rPr>
          <w:b/>
          <w:szCs w:val="24"/>
        </w:rPr>
        <w:tab/>
      </w:r>
      <w:r w:rsidR="000D1B45" w:rsidRPr="00381B96">
        <w:rPr>
          <w:b/>
          <w:szCs w:val="24"/>
        </w:rPr>
        <w:t>DUE DILIGENCE AND INSPECTION.</w:t>
      </w:r>
    </w:p>
    <w:p w14:paraId="2F7D0CBC" w14:textId="77777777" w:rsidR="009A092F" w:rsidRPr="00381B96" w:rsidRDefault="008E6671" w:rsidP="00381B96">
      <w:pPr>
        <w:spacing w:after="120"/>
        <w:ind w:firstLine="720"/>
        <w:jc w:val="both"/>
        <w:rPr>
          <w:szCs w:val="24"/>
        </w:rPr>
      </w:pPr>
      <w:r w:rsidRPr="00381B96">
        <w:rPr>
          <w:b/>
          <w:szCs w:val="24"/>
        </w:rPr>
        <w:t>5</w:t>
      </w:r>
      <w:r w:rsidR="00B2287F" w:rsidRPr="00381B96">
        <w:rPr>
          <w:b/>
          <w:szCs w:val="24"/>
        </w:rPr>
        <w:t>.1</w:t>
      </w:r>
      <w:r w:rsidR="00B2287F" w:rsidRPr="00381B96">
        <w:rPr>
          <w:b/>
          <w:szCs w:val="24"/>
        </w:rPr>
        <w:tab/>
      </w:r>
      <w:r w:rsidR="00B2287F" w:rsidRPr="00381B96">
        <w:rPr>
          <w:b/>
          <w:szCs w:val="24"/>
          <w:u w:val="single"/>
        </w:rPr>
        <w:t>Due Diligence</w:t>
      </w:r>
      <w:r w:rsidR="00B2287F" w:rsidRPr="00381B96">
        <w:rPr>
          <w:b/>
          <w:szCs w:val="24"/>
        </w:rPr>
        <w:t xml:space="preserve">.  </w:t>
      </w:r>
      <w:r w:rsidR="00B2287F" w:rsidRPr="00381B96">
        <w:rPr>
          <w:szCs w:val="24"/>
        </w:rPr>
        <w:t xml:space="preserve">Buyer </w:t>
      </w:r>
      <w:r w:rsidR="009A092F" w:rsidRPr="00381B96">
        <w:rPr>
          <w:szCs w:val="24"/>
        </w:rPr>
        <w:t xml:space="preserve">has previously had a reasonable opportunity </w:t>
      </w:r>
      <w:r w:rsidR="00B2287F" w:rsidRPr="00381B96">
        <w:rPr>
          <w:szCs w:val="24"/>
        </w:rPr>
        <w:t>within which to conduct Buyer’s due diligence, inspection and study of the Property</w:t>
      </w:r>
      <w:r w:rsidR="009A092F" w:rsidRPr="00381B96">
        <w:rPr>
          <w:szCs w:val="24"/>
        </w:rPr>
        <w:t xml:space="preserve"> (“</w:t>
      </w:r>
      <w:r w:rsidR="009A092F" w:rsidRPr="00381B96">
        <w:rPr>
          <w:b/>
          <w:szCs w:val="24"/>
        </w:rPr>
        <w:t>Due Diligence</w:t>
      </w:r>
      <w:r w:rsidR="009A092F" w:rsidRPr="00381B96">
        <w:rPr>
          <w:szCs w:val="24"/>
        </w:rPr>
        <w:t>”)</w:t>
      </w:r>
      <w:r w:rsidR="00381B96" w:rsidRPr="00381B96">
        <w:rPr>
          <w:szCs w:val="24"/>
        </w:rPr>
        <w:t xml:space="preserve"> and will continue with such Due Diligence during the Title Review Period</w:t>
      </w:r>
      <w:r w:rsidR="00B2287F" w:rsidRPr="00381B96">
        <w:rPr>
          <w:szCs w:val="24"/>
        </w:rPr>
        <w:t>.</w:t>
      </w:r>
    </w:p>
    <w:p w14:paraId="6B5E607C" w14:textId="77777777" w:rsidR="00B2287F" w:rsidRPr="00564CFB" w:rsidRDefault="00302A2E" w:rsidP="000D1B45">
      <w:pPr>
        <w:spacing w:after="120"/>
        <w:ind w:firstLine="720"/>
        <w:jc w:val="both"/>
        <w:rPr>
          <w:szCs w:val="24"/>
        </w:rPr>
      </w:pPr>
      <w:r w:rsidRPr="00381B96">
        <w:rPr>
          <w:szCs w:val="24"/>
        </w:rPr>
        <w:t>Immediately upon the expiration of the Title Review Period, the Deposit shall be non-refundable, except in the event of Sell</w:t>
      </w:r>
      <w:r w:rsidR="00AC0DEC" w:rsidRPr="00381B96">
        <w:rPr>
          <w:szCs w:val="24"/>
        </w:rPr>
        <w:t>er’s default</w:t>
      </w:r>
      <w:r w:rsidR="00381B96" w:rsidRPr="00381B96">
        <w:rPr>
          <w:szCs w:val="24"/>
        </w:rPr>
        <w:t xml:space="preserve"> (or the incurring of a new defect or encumbrance on title which Seller does not promptly cure)</w:t>
      </w:r>
      <w:r w:rsidR="00AC0DEC" w:rsidRPr="00381B96">
        <w:rPr>
          <w:szCs w:val="24"/>
        </w:rPr>
        <w:t xml:space="preserve">, and the Deposit </w:t>
      </w:r>
      <w:r w:rsidRPr="00381B96">
        <w:rPr>
          <w:szCs w:val="24"/>
        </w:rPr>
        <w:t xml:space="preserve">shall continue to be held by Escrow Holder and shall </w:t>
      </w:r>
      <w:r w:rsidRPr="00564CFB">
        <w:rPr>
          <w:szCs w:val="24"/>
        </w:rPr>
        <w:t>be applied to the Purchase Price at Closing.  Buyer shall not be entitled to terminate this Agreement following the expiration of the Title Review Period unless otherwise specifically provided in this Agreement; provided, however, that in the event that prior to Closing, Buyer terminates this Agreement pursuant to Section 3.3, then the Deposit, less the Fair Consideration, shall be refundable by Seller to Buyer.</w:t>
      </w:r>
    </w:p>
    <w:p w14:paraId="1EA86D3C" w14:textId="77777777" w:rsidR="00B2287F" w:rsidRPr="00015473" w:rsidRDefault="008E6671" w:rsidP="00381B96">
      <w:pPr>
        <w:spacing w:after="120"/>
        <w:ind w:firstLine="1440"/>
        <w:jc w:val="both"/>
        <w:rPr>
          <w:szCs w:val="24"/>
        </w:rPr>
      </w:pPr>
      <w:r w:rsidRPr="00564CFB">
        <w:rPr>
          <w:b/>
          <w:szCs w:val="24"/>
        </w:rPr>
        <w:t>5</w:t>
      </w:r>
      <w:r w:rsidR="00B2287F" w:rsidRPr="00564CFB">
        <w:rPr>
          <w:b/>
          <w:szCs w:val="24"/>
        </w:rPr>
        <w:t>.1.1</w:t>
      </w:r>
      <w:r w:rsidR="00B2287F" w:rsidRPr="00564CFB">
        <w:rPr>
          <w:szCs w:val="24"/>
        </w:rPr>
        <w:tab/>
      </w:r>
      <w:r w:rsidR="00154E41" w:rsidRPr="00564CFB">
        <w:rPr>
          <w:szCs w:val="24"/>
        </w:rPr>
        <w:t xml:space="preserve">Until Closing, </w:t>
      </w:r>
      <w:r w:rsidR="00B2287F" w:rsidRPr="00564CFB">
        <w:rPr>
          <w:szCs w:val="24"/>
        </w:rPr>
        <w:t xml:space="preserve">Buyer and its designated employees, agents, architects, engineers, and independent contractors shall have the right </w:t>
      </w:r>
      <w:r w:rsidR="003435EF" w:rsidRPr="00564CFB">
        <w:rPr>
          <w:szCs w:val="24"/>
        </w:rPr>
        <w:t xml:space="preserve">to </w:t>
      </w:r>
      <w:r w:rsidR="00154E41" w:rsidRPr="00564CFB">
        <w:rPr>
          <w:szCs w:val="24"/>
        </w:rPr>
        <w:t>furt</w:t>
      </w:r>
      <w:r w:rsidR="003435EF" w:rsidRPr="00564CFB">
        <w:rPr>
          <w:szCs w:val="24"/>
        </w:rPr>
        <w:t>her investigate</w:t>
      </w:r>
      <w:r w:rsidR="00154E41" w:rsidRPr="00564CFB">
        <w:rPr>
          <w:szCs w:val="24"/>
        </w:rPr>
        <w:t xml:space="preserve"> the Property</w:t>
      </w:r>
      <w:r w:rsidR="00B2287F" w:rsidRPr="00564CFB">
        <w:rPr>
          <w:szCs w:val="24"/>
        </w:rPr>
        <w:t>.  Buyer shall and does hereby indemnify and hold Seller harmless from and against any and all claims, attorneys</w:t>
      </w:r>
      <w:r w:rsidR="000D1B45" w:rsidRPr="00564CFB">
        <w:rPr>
          <w:szCs w:val="24"/>
        </w:rPr>
        <w:t>’</w:t>
      </w:r>
      <w:r w:rsidR="00B2287F" w:rsidRPr="00564CFB">
        <w:rPr>
          <w:szCs w:val="24"/>
        </w:rPr>
        <w:t xml:space="preserve"> fees or liabilities including, but not limited to, claims and mechanics</w:t>
      </w:r>
      <w:r w:rsidR="000D1B45" w:rsidRPr="00564CFB">
        <w:rPr>
          <w:szCs w:val="24"/>
        </w:rPr>
        <w:t>’</w:t>
      </w:r>
      <w:r w:rsidR="00B2287F" w:rsidRPr="00564CFB">
        <w:rPr>
          <w:szCs w:val="24"/>
        </w:rPr>
        <w:t xml:space="preserve"> liens incurred or sustained by Seller, asserted against Seller or imposed upon the Property as a result of Buyer</w:t>
      </w:r>
      <w:r w:rsidR="000D1B45" w:rsidRPr="00564CFB">
        <w:rPr>
          <w:szCs w:val="24"/>
        </w:rPr>
        <w:t>’</w:t>
      </w:r>
      <w:r w:rsidR="00B2287F" w:rsidRPr="00564CFB">
        <w:rPr>
          <w:szCs w:val="24"/>
        </w:rPr>
        <w:t>s acts or omissions</w:t>
      </w:r>
      <w:r w:rsidR="003435EF" w:rsidRPr="00564CFB">
        <w:rPr>
          <w:szCs w:val="24"/>
        </w:rPr>
        <w:t xml:space="preserve"> in connection with any investigation of the Property</w:t>
      </w:r>
      <w:r w:rsidR="00B2287F" w:rsidRPr="00564CFB">
        <w:rPr>
          <w:szCs w:val="24"/>
        </w:rPr>
        <w:t>. Buyer will restore the Property</w:t>
      </w:r>
      <w:r w:rsidR="00564CFB" w:rsidRPr="00564CFB">
        <w:rPr>
          <w:szCs w:val="24"/>
        </w:rPr>
        <w:t xml:space="preserve"> to its pre-investigation condition</w:t>
      </w:r>
      <w:r w:rsidR="00B2287F" w:rsidRPr="00564CFB">
        <w:rPr>
          <w:szCs w:val="24"/>
        </w:rPr>
        <w:t xml:space="preserve"> at Buyer</w:t>
      </w:r>
      <w:r w:rsidR="000D1B45" w:rsidRPr="00564CFB">
        <w:rPr>
          <w:szCs w:val="24"/>
        </w:rPr>
        <w:t>’</w:t>
      </w:r>
      <w:r w:rsidR="00B2287F" w:rsidRPr="00564CFB">
        <w:rPr>
          <w:szCs w:val="24"/>
        </w:rPr>
        <w:t>s sole cost and expense if this transaction does not close.  Until restoration is complete, Buyer will take all steps necessary to ensure that any conditions on the Property created by Buyer</w:t>
      </w:r>
      <w:r w:rsidR="000D1B45" w:rsidRPr="00564CFB">
        <w:rPr>
          <w:szCs w:val="24"/>
        </w:rPr>
        <w:t>’</w:t>
      </w:r>
      <w:r w:rsidR="00B2287F" w:rsidRPr="00564CFB">
        <w:rPr>
          <w:szCs w:val="24"/>
        </w:rPr>
        <w:t>s testing will not create any dangerous</w:t>
      </w:r>
      <w:r w:rsidR="003435EF" w:rsidRPr="00564CFB">
        <w:rPr>
          <w:szCs w:val="24"/>
        </w:rPr>
        <w:t xml:space="preserve"> or</w:t>
      </w:r>
      <w:r w:rsidR="00B2287F" w:rsidRPr="00564CFB">
        <w:rPr>
          <w:szCs w:val="24"/>
        </w:rPr>
        <w:t xml:space="preserve"> unhealthy condition on the Property.  In addition, prior to any physical testing, drilling or other physical disturbance, Seller may require Buyer to provide Seller with proof of comprehensive general liability insurance naming Seller as an additional insured in an amount and with coverages reasonably satisfactory </w:t>
      </w:r>
      <w:r w:rsidR="00B2287F" w:rsidRPr="00015473">
        <w:rPr>
          <w:szCs w:val="24"/>
        </w:rPr>
        <w:t>to Seller.  This indemnity provision will survive the Closing or any earlier termination of this Agreement.</w:t>
      </w:r>
    </w:p>
    <w:p w14:paraId="3E7357C3" w14:textId="77777777" w:rsidR="00B2287F" w:rsidRPr="00015473" w:rsidRDefault="008E6671" w:rsidP="00381B96">
      <w:pPr>
        <w:spacing w:after="120"/>
        <w:ind w:firstLine="1440"/>
        <w:jc w:val="both"/>
        <w:rPr>
          <w:szCs w:val="24"/>
        </w:rPr>
      </w:pPr>
      <w:r w:rsidRPr="00015473">
        <w:rPr>
          <w:b/>
          <w:szCs w:val="24"/>
        </w:rPr>
        <w:t>5</w:t>
      </w:r>
      <w:r w:rsidR="00B2287F" w:rsidRPr="00015473">
        <w:rPr>
          <w:b/>
          <w:szCs w:val="24"/>
        </w:rPr>
        <w:t>.1.2</w:t>
      </w:r>
      <w:r w:rsidR="00B2287F" w:rsidRPr="00015473">
        <w:rPr>
          <w:szCs w:val="24"/>
        </w:rPr>
        <w:tab/>
        <w:t xml:space="preserve">Buyer </w:t>
      </w:r>
      <w:r w:rsidR="00154E41" w:rsidRPr="00015473">
        <w:rPr>
          <w:szCs w:val="24"/>
        </w:rPr>
        <w:t xml:space="preserve">has previously </w:t>
      </w:r>
      <w:r w:rsidR="00B2287F" w:rsidRPr="00015473">
        <w:rPr>
          <w:szCs w:val="24"/>
        </w:rPr>
        <w:t>determine</w:t>
      </w:r>
      <w:r w:rsidR="00154E41" w:rsidRPr="00015473">
        <w:rPr>
          <w:szCs w:val="24"/>
        </w:rPr>
        <w:t>d</w:t>
      </w:r>
      <w:r w:rsidR="00015473" w:rsidRPr="00015473">
        <w:rPr>
          <w:szCs w:val="24"/>
        </w:rPr>
        <w:t xml:space="preserve"> (in the course of leasing the Property),</w:t>
      </w:r>
      <w:r w:rsidR="00B2287F" w:rsidRPr="00015473">
        <w:rPr>
          <w:szCs w:val="24"/>
        </w:rPr>
        <w:t xml:space="preserve"> in the exercise of </w:t>
      </w:r>
      <w:r w:rsidR="00015473" w:rsidRPr="00015473">
        <w:rPr>
          <w:szCs w:val="24"/>
        </w:rPr>
        <w:t>commercially</w:t>
      </w:r>
      <w:r w:rsidR="00B2287F" w:rsidRPr="00015473">
        <w:rPr>
          <w:szCs w:val="24"/>
        </w:rPr>
        <w:t xml:space="preserve"> </w:t>
      </w:r>
      <w:r w:rsidR="00015473" w:rsidRPr="00015473">
        <w:rPr>
          <w:szCs w:val="24"/>
        </w:rPr>
        <w:t>reasonable</w:t>
      </w:r>
      <w:r w:rsidR="00B2287F" w:rsidRPr="00015473">
        <w:rPr>
          <w:szCs w:val="24"/>
        </w:rPr>
        <w:t xml:space="preserve"> discretion, </w:t>
      </w:r>
      <w:r w:rsidR="00154E41" w:rsidRPr="00015473">
        <w:rPr>
          <w:szCs w:val="24"/>
        </w:rPr>
        <w:t xml:space="preserve">that </w:t>
      </w:r>
      <w:r w:rsidR="00B2287F" w:rsidRPr="00015473">
        <w:rPr>
          <w:szCs w:val="24"/>
        </w:rPr>
        <w:t>the Property meets Buyer</w:t>
      </w:r>
      <w:r w:rsidR="000D1B45" w:rsidRPr="00015473">
        <w:rPr>
          <w:szCs w:val="24"/>
        </w:rPr>
        <w:t>’</w:t>
      </w:r>
      <w:r w:rsidR="00B2287F" w:rsidRPr="00015473">
        <w:rPr>
          <w:szCs w:val="24"/>
        </w:rPr>
        <w:t>s requirements concerning customary engineering, environmental condition, economic feasibility, soils tests concerning hydrology and drainage, and any and all other matters deemed relevant by Buyer</w:t>
      </w:r>
      <w:r w:rsidR="00015473" w:rsidRPr="00015473">
        <w:rPr>
          <w:szCs w:val="24"/>
        </w:rPr>
        <w:t>, and may undertake a further review of the same during the Title Review Period</w:t>
      </w:r>
      <w:r w:rsidR="00B2287F" w:rsidRPr="00015473">
        <w:rPr>
          <w:szCs w:val="24"/>
        </w:rPr>
        <w:t xml:space="preserve">. </w:t>
      </w:r>
    </w:p>
    <w:p w14:paraId="69FA99D2" w14:textId="77777777" w:rsidR="00B2287F" w:rsidRPr="00015473" w:rsidRDefault="008E6671" w:rsidP="00381B96">
      <w:pPr>
        <w:spacing w:after="120"/>
        <w:ind w:firstLine="1440"/>
        <w:jc w:val="both"/>
        <w:rPr>
          <w:b/>
          <w:szCs w:val="24"/>
        </w:rPr>
      </w:pPr>
      <w:r w:rsidRPr="00015473">
        <w:rPr>
          <w:b/>
          <w:szCs w:val="24"/>
        </w:rPr>
        <w:lastRenderedPageBreak/>
        <w:t>5</w:t>
      </w:r>
      <w:r w:rsidR="00B2287F" w:rsidRPr="00015473">
        <w:rPr>
          <w:b/>
          <w:szCs w:val="24"/>
        </w:rPr>
        <w:t>.1.3</w:t>
      </w:r>
      <w:r w:rsidR="00B2287F" w:rsidRPr="00015473">
        <w:rPr>
          <w:szCs w:val="24"/>
        </w:rPr>
        <w:tab/>
      </w:r>
      <w:r w:rsidR="00154E41" w:rsidRPr="00015473">
        <w:rPr>
          <w:szCs w:val="24"/>
        </w:rPr>
        <w:t xml:space="preserve">Until Closing, </w:t>
      </w:r>
      <w:r w:rsidR="00B2287F" w:rsidRPr="00015473">
        <w:rPr>
          <w:szCs w:val="24"/>
        </w:rPr>
        <w:t xml:space="preserve">Seller hereby grants to Buyer permission to contact governmental and quasi-governmental entities for the purposes of </w:t>
      </w:r>
      <w:r w:rsidR="00154E41" w:rsidRPr="00015473">
        <w:rPr>
          <w:szCs w:val="24"/>
        </w:rPr>
        <w:t xml:space="preserve">obtaining further information concerning </w:t>
      </w:r>
      <w:r w:rsidR="00B2287F" w:rsidRPr="00015473">
        <w:rPr>
          <w:szCs w:val="24"/>
        </w:rPr>
        <w:t xml:space="preserve">the Property. </w:t>
      </w:r>
    </w:p>
    <w:p w14:paraId="4DEC0027" w14:textId="77777777" w:rsidR="00B2287F" w:rsidRPr="00381B96" w:rsidRDefault="008E6671" w:rsidP="00F518AB">
      <w:pPr>
        <w:spacing w:after="120"/>
        <w:jc w:val="both"/>
        <w:rPr>
          <w:b/>
          <w:szCs w:val="24"/>
        </w:rPr>
      </w:pPr>
      <w:r w:rsidRPr="00015473">
        <w:rPr>
          <w:b/>
          <w:szCs w:val="24"/>
        </w:rPr>
        <w:t>6</w:t>
      </w:r>
      <w:r w:rsidR="00B2287F" w:rsidRPr="00015473">
        <w:rPr>
          <w:b/>
          <w:szCs w:val="24"/>
        </w:rPr>
        <w:t>.</w:t>
      </w:r>
      <w:r w:rsidR="00B2287F" w:rsidRPr="00015473">
        <w:rPr>
          <w:b/>
          <w:szCs w:val="24"/>
        </w:rPr>
        <w:tab/>
      </w:r>
      <w:r w:rsidR="004655EE" w:rsidRPr="00015473">
        <w:rPr>
          <w:b/>
          <w:szCs w:val="24"/>
        </w:rPr>
        <w:t xml:space="preserve">THE </w:t>
      </w:r>
      <w:r w:rsidR="000D1B45" w:rsidRPr="00015473">
        <w:rPr>
          <w:b/>
          <w:szCs w:val="24"/>
        </w:rPr>
        <w:t>CLOSING.</w:t>
      </w:r>
    </w:p>
    <w:p w14:paraId="71CEC376" w14:textId="77777777" w:rsidR="00AC0DEC" w:rsidRPr="00381B96" w:rsidRDefault="00B2287F" w:rsidP="00AC0DEC">
      <w:pPr>
        <w:spacing w:after="120"/>
        <w:ind w:firstLine="720"/>
        <w:jc w:val="both"/>
        <w:rPr>
          <w:szCs w:val="24"/>
        </w:rPr>
      </w:pPr>
      <w:r w:rsidRPr="00381B96">
        <w:rPr>
          <w:szCs w:val="24"/>
        </w:rPr>
        <w:t xml:space="preserve">Subject to satisfaction of all conditions precedent to Closing set forth herein, the Date of </w:t>
      </w:r>
      <w:r w:rsidR="00AC0DEC" w:rsidRPr="00381B96">
        <w:rPr>
          <w:szCs w:val="24"/>
        </w:rPr>
        <w:t>Closing shall occur on Friday, March 30, 2018, provided, however that Buyer may elect to have the Closing occur on Wednesday, January 31, 2018 by giving written notice thereof to Seller and Escrow Holder no later than Monday, January 15, 2018 and by paying a Purchase Price</w:t>
      </w:r>
      <w:r w:rsidR="00381B96" w:rsidRPr="00381B96">
        <w:rPr>
          <w:szCs w:val="24"/>
        </w:rPr>
        <w:t xml:space="preserve"> (at Closing, not on January 15</w:t>
      </w:r>
      <w:r w:rsidR="00381B96" w:rsidRPr="00381B96">
        <w:rPr>
          <w:szCs w:val="24"/>
          <w:vertAlign w:val="superscript"/>
        </w:rPr>
        <w:t>th</w:t>
      </w:r>
      <w:r w:rsidR="00381B96" w:rsidRPr="00381B96">
        <w:rPr>
          <w:szCs w:val="24"/>
        </w:rPr>
        <w:t>)</w:t>
      </w:r>
      <w:r w:rsidR="00AC0DEC" w:rsidRPr="00381B96">
        <w:rPr>
          <w:szCs w:val="24"/>
        </w:rPr>
        <w:t xml:space="preserve"> of $3,165,000.00 instead of $3,100,000.00.</w:t>
      </w:r>
    </w:p>
    <w:p w14:paraId="242D8A44" w14:textId="77777777" w:rsidR="00B2287F" w:rsidRPr="00555CBE" w:rsidRDefault="008E6671" w:rsidP="000D1B45">
      <w:pPr>
        <w:spacing w:after="120"/>
        <w:ind w:firstLine="720"/>
        <w:jc w:val="both"/>
        <w:rPr>
          <w:szCs w:val="24"/>
        </w:rPr>
      </w:pPr>
      <w:r w:rsidRPr="00381B96">
        <w:rPr>
          <w:b/>
          <w:szCs w:val="24"/>
        </w:rPr>
        <w:t>6</w:t>
      </w:r>
      <w:r w:rsidR="00B2287F" w:rsidRPr="00381B96">
        <w:rPr>
          <w:b/>
          <w:szCs w:val="24"/>
        </w:rPr>
        <w:t>.1</w:t>
      </w:r>
      <w:r w:rsidR="00B2287F" w:rsidRPr="00381B96">
        <w:rPr>
          <w:b/>
          <w:szCs w:val="24"/>
        </w:rPr>
        <w:tab/>
      </w:r>
      <w:r w:rsidR="00B2287F" w:rsidRPr="00381B96">
        <w:rPr>
          <w:b/>
          <w:szCs w:val="24"/>
          <w:u w:val="single"/>
        </w:rPr>
        <w:t>Conditions to Seller’s Obligation to Close</w:t>
      </w:r>
      <w:r w:rsidR="00B2287F" w:rsidRPr="00381B96">
        <w:rPr>
          <w:b/>
          <w:szCs w:val="24"/>
        </w:rPr>
        <w:t>.</w:t>
      </w:r>
      <w:r w:rsidR="00B2287F" w:rsidRPr="00381B96">
        <w:rPr>
          <w:szCs w:val="24"/>
        </w:rPr>
        <w:t xml:space="preserve">  Seller’s obligation to complete the purchase and sale transaction is expressly </w:t>
      </w:r>
      <w:r w:rsidR="00FF07EC" w:rsidRPr="00381B96">
        <w:rPr>
          <w:szCs w:val="24"/>
        </w:rPr>
        <w:t xml:space="preserve">contingent and </w:t>
      </w:r>
      <w:r w:rsidR="00B54CBB" w:rsidRPr="00381B96">
        <w:rPr>
          <w:szCs w:val="24"/>
        </w:rPr>
        <w:t xml:space="preserve">conditioned upon </w:t>
      </w:r>
      <w:r w:rsidR="00B2287F" w:rsidRPr="00381B96">
        <w:rPr>
          <w:szCs w:val="24"/>
        </w:rPr>
        <w:t>(a) Buyer</w:t>
      </w:r>
      <w:r w:rsidR="000D1B45" w:rsidRPr="00381B96">
        <w:rPr>
          <w:szCs w:val="24"/>
        </w:rPr>
        <w:t>’</w:t>
      </w:r>
      <w:r w:rsidR="003435EF" w:rsidRPr="00381B96">
        <w:rPr>
          <w:szCs w:val="24"/>
        </w:rPr>
        <w:t>s timely delivery of</w:t>
      </w:r>
      <w:r w:rsidR="00302A2E" w:rsidRPr="00381B96">
        <w:rPr>
          <w:szCs w:val="24"/>
        </w:rPr>
        <w:t xml:space="preserve"> the Deposit and the balance of</w:t>
      </w:r>
      <w:r w:rsidR="003435EF" w:rsidRPr="00381B96">
        <w:rPr>
          <w:szCs w:val="24"/>
        </w:rPr>
        <w:t xml:space="preserve"> </w:t>
      </w:r>
      <w:r w:rsidR="00B2287F" w:rsidRPr="00381B96">
        <w:rPr>
          <w:szCs w:val="24"/>
        </w:rPr>
        <w:t>the Purchase Price, (b) the performance of any pre-</w:t>
      </w:r>
      <w:r w:rsidR="00381B96" w:rsidRPr="00381B96">
        <w:rPr>
          <w:szCs w:val="24"/>
        </w:rPr>
        <w:t>Closing</w:t>
      </w:r>
      <w:r w:rsidR="00B2287F" w:rsidRPr="00381B96">
        <w:rPr>
          <w:szCs w:val="24"/>
        </w:rPr>
        <w:t xml:space="preserve"> obligations and covenants by Buyer under this Agreement, </w:t>
      </w:r>
      <w:r w:rsidR="00E014A2" w:rsidRPr="00381B96">
        <w:rPr>
          <w:szCs w:val="24"/>
        </w:rPr>
        <w:t xml:space="preserve">and </w:t>
      </w:r>
      <w:r w:rsidR="00A35281" w:rsidRPr="00381B96">
        <w:rPr>
          <w:szCs w:val="24"/>
        </w:rPr>
        <w:t xml:space="preserve">(c) </w:t>
      </w:r>
      <w:r w:rsidR="00B2287F" w:rsidRPr="00381B96">
        <w:rPr>
          <w:szCs w:val="24"/>
        </w:rPr>
        <w:t xml:space="preserve">the accuracy, completeness and verification as </w:t>
      </w:r>
      <w:r w:rsidR="00B2287F" w:rsidRPr="00555CBE">
        <w:rPr>
          <w:szCs w:val="24"/>
        </w:rPr>
        <w:t>reasonably deemed necessary by Escrow Holder or Seller, as to the representations, warranties and</w:t>
      </w:r>
      <w:r w:rsidR="000D1B45" w:rsidRPr="00555CBE">
        <w:rPr>
          <w:szCs w:val="24"/>
        </w:rPr>
        <w:t xml:space="preserve"> covenants of Buyer hereunder. </w:t>
      </w:r>
    </w:p>
    <w:p w14:paraId="021E2B0C" w14:textId="77777777" w:rsidR="00B2287F" w:rsidRPr="00555CBE" w:rsidRDefault="008E6671" w:rsidP="000D1B45">
      <w:pPr>
        <w:spacing w:after="120"/>
        <w:ind w:firstLine="720"/>
        <w:jc w:val="both"/>
        <w:rPr>
          <w:szCs w:val="24"/>
        </w:rPr>
      </w:pPr>
      <w:r w:rsidRPr="00555CBE">
        <w:rPr>
          <w:b/>
          <w:szCs w:val="24"/>
        </w:rPr>
        <w:t>6</w:t>
      </w:r>
      <w:r w:rsidR="00B2287F" w:rsidRPr="00555CBE">
        <w:rPr>
          <w:b/>
          <w:szCs w:val="24"/>
        </w:rPr>
        <w:t>.2</w:t>
      </w:r>
      <w:r w:rsidR="00B2287F" w:rsidRPr="00555CBE">
        <w:rPr>
          <w:szCs w:val="24"/>
        </w:rPr>
        <w:tab/>
      </w:r>
      <w:r w:rsidR="00B2287F" w:rsidRPr="00555CBE">
        <w:rPr>
          <w:b/>
          <w:szCs w:val="24"/>
          <w:u w:val="single"/>
        </w:rPr>
        <w:t>Deliveries and Deposits</w:t>
      </w:r>
      <w:r w:rsidR="00B2287F" w:rsidRPr="00555CBE">
        <w:rPr>
          <w:b/>
          <w:szCs w:val="24"/>
        </w:rPr>
        <w:t>.</w:t>
      </w:r>
      <w:r w:rsidR="00B2287F" w:rsidRPr="00555CBE">
        <w:rPr>
          <w:szCs w:val="24"/>
        </w:rPr>
        <w:t xml:space="preserve">  Seller and Buyer shall each deliver to Escrow such instruments and funds as are necessary to consummate the purchase and sale of the Property in accordance with this Agreement including the following:</w:t>
      </w:r>
    </w:p>
    <w:p w14:paraId="5A6624C1" w14:textId="77777777" w:rsidR="00B2287F" w:rsidRPr="00555CBE" w:rsidRDefault="008E6671" w:rsidP="00555CBE">
      <w:pPr>
        <w:spacing w:after="120"/>
        <w:ind w:firstLine="1440"/>
        <w:jc w:val="both"/>
        <w:rPr>
          <w:szCs w:val="24"/>
        </w:rPr>
      </w:pPr>
      <w:r w:rsidRPr="00555CBE">
        <w:rPr>
          <w:b/>
          <w:szCs w:val="24"/>
        </w:rPr>
        <w:t>6</w:t>
      </w:r>
      <w:r w:rsidR="00B2287F" w:rsidRPr="00555CBE">
        <w:rPr>
          <w:b/>
          <w:szCs w:val="24"/>
        </w:rPr>
        <w:t>.2.1</w:t>
      </w:r>
      <w:r w:rsidR="00B2287F" w:rsidRPr="00555CBE">
        <w:rPr>
          <w:szCs w:val="24"/>
        </w:rPr>
        <w:tab/>
      </w:r>
      <w:r w:rsidR="00B2287F" w:rsidRPr="00555CBE">
        <w:rPr>
          <w:b/>
          <w:szCs w:val="24"/>
          <w:u w:val="single"/>
        </w:rPr>
        <w:t>Seller’s Deliveries</w:t>
      </w:r>
      <w:r w:rsidR="00B2287F" w:rsidRPr="00555CBE">
        <w:rPr>
          <w:b/>
          <w:szCs w:val="24"/>
        </w:rPr>
        <w:t>.</w:t>
      </w:r>
      <w:r w:rsidR="00B2287F" w:rsidRPr="00555CBE">
        <w:rPr>
          <w:szCs w:val="24"/>
        </w:rPr>
        <w:t xml:space="preserve">  Seller shall deliver to Escrow</w:t>
      </w:r>
      <w:r w:rsidR="00555CBE" w:rsidRPr="00555CBE">
        <w:rPr>
          <w:szCs w:val="24"/>
        </w:rPr>
        <w:t xml:space="preserve"> </w:t>
      </w:r>
      <w:r w:rsidR="00B2287F" w:rsidRPr="00555CBE">
        <w:rPr>
          <w:szCs w:val="24"/>
        </w:rPr>
        <w:t>the following fully executed documents</w:t>
      </w:r>
      <w:r w:rsidR="003435EF" w:rsidRPr="00555CBE">
        <w:rPr>
          <w:szCs w:val="24"/>
        </w:rPr>
        <w:t>:</w:t>
      </w:r>
      <w:r w:rsidR="00B2287F" w:rsidRPr="00555CBE">
        <w:rPr>
          <w:szCs w:val="24"/>
        </w:rPr>
        <w:t xml:space="preserve"> (a) the Deed, in a form reasonably acceptable to </w:t>
      </w:r>
      <w:r w:rsidR="00266CF4">
        <w:rPr>
          <w:szCs w:val="24"/>
        </w:rPr>
        <w:t>the Parties’</w:t>
      </w:r>
      <w:r w:rsidR="00B2287F" w:rsidRPr="00555CBE">
        <w:rPr>
          <w:szCs w:val="24"/>
        </w:rPr>
        <w:t xml:space="preserve"> counsel;</w:t>
      </w:r>
      <w:r w:rsidR="00555CBE" w:rsidRPr="00555CBE">
        <w:rPr>
          <w:szCs w:val="24"/>
        </w:rPr>
        <w:t xml:space="preserve"> and</w:t>
      </w:r>
      <w:r w:rsidR="000D1B45" w:rsidRPr="00555CBE">
        <w:rPr>
          <w:szCs w:val="24"/>
        </w:rPr>
        <w:t xml:space="preserve"> </w:t>
      </w:r>
      <w:r w:rsidR="00555CBE" w:rsidRPr="00555CBE">
        <w:rPr>
          <w:szCs w:val="24"/>
        </w:rPr>
        <w:t xml:space="preserve">(b) </w:t>
      </w:r>
      <w:r w:rsidR="002778B5">
        <w:rPr>
          <w:szCs w:val="24"/>
        </w:rPr>
        <w:t>a</w:t>
      </w:r>
      <w:r w:rsidR="00555CBE" w:rsidRPr="00555CBE">
        <w:rPr>
          <w:szCs w:val="24"/>
        </w:rPr>
        <w:t xml:space="preserve"> FIRPTA Affidavit</w:t>
      </w:r>
      <w:r w:rsidR="002778B5">
        <w:rPr>
          <w:szCs w:val="24"/>
        </w:rPr>
        <w:t xml:space="preserve"> </w:t>
      </w:r>
      <w:r w:rsidR="00266CF4" w:rsidRPr="00555CBE">
        <w:rPr>
          <w:szCs w:val="24"/>
        </w:rPr>
        <w:t xml:space="preserve">in a form reasonably acceptable to </w:t>
      </w:r>
      <w:r w:rsidR="00266CF4">
        <w:rPr>
          <w:szCs w:val="24"/>
        </w:rPr>
        <w:t>the Parties’</w:t>
      </w:r>
      <w:r w:rsidR="00266CF4" w:rsidRPr="00555CBE">
        <w:rPr>
          <w:szCs w:val="24"/>
        </w:rPr>
        <w:t xml:space="preserve"> counsel</w:t>
      </w:r>
      <w:r w:rsidR="00555CBE" w:rsidRPr="00555CBE">
        <w:rPr>
          <w:szCs w:val="24"/>
        </w:rPr>
        <w:t>.</w:t>
      </w:r>
    </w:p>
    <w:p w14:paraId="1B9CDF34" w14:textId="77777777" w:rsidR="00B2287F" w:rsidRPr="00555CBE" w:rsidRDefault="008E6671" w:rsidP="00555CBE">
      <w:pPr>
        <w:spacing w:after="120"/>
        <w:ind w:firstLine="1440"/>
        <w:jc w:val="both"/>
        <w:rPr>
          <w:szCs w:val="24"/>
        </w:rPr>
      </w:pPr>
      <w:r w:rsidRPr="00555CBE">
        <w:rPr>
          <w:b/>
          <w:szCs w:val="24"/>
        </w:rPr>
        <w:t>6</w:t>
      </w:r>
      <w:r w:rsidR="00B2287F" w:rsidRPr="00555CBE">
        <w:rPr>
          <w:b/>
          <w:szCs w:val="24"/>
        </w:rPr>
        <w:t>.2.2</w:t>
      </w:r>
      <w:r w:rsidR="00B2287F" w:rsidRPr="00555CBE">
        <w:rPr>
          <w:b/>
          <w:szCs w:val="24"/>
        </w:rPr>
        <w:tab/>
      </w:r>
      <w:r w:rsidR="00B2287F" w:rsidRPr="00555CBE">
        <w:rPr>
          <w:b/>
          <w:szCs w:val="24"/>
          <w:u w:val="single"/>
        </w:rPr>
        <w:t>Buyer</w:t>
      </w:r>
      <w:r w:rsidR="000D1B45" w:rsidRPr="00555CBE">
        <w:rPr>
          <w:b/>
          <w:szCs w:val="24"/>
          <w:u w:val="single"/>
        </w:rPr>
        <w:t>’</w:t>
      </w:r>
      <w:r w:rsidR="00B2287F" w:rsidRPr="00555CBE">
        <w:rPr>
          <w:b/>
          <w:szCs w:val="24"/>
          <w:u w:val="single"/>
        </w:rPr>
        <w:t>s Deliveries</w:t>
      </w:r>
      <w:r w:rsidR="00B2287F" w:rsidRPr="00555CBE">
        <w:rPr>
          <w:b/>
          <w:szCs w:val="24"/>
        </w:rPr>
        <w:t xml:space="preserve">.  </w:t>
      </w:r>
      <w:r w:rsidR="00302A2E" w:rsidRPr="00555CBE">
        <w:rPr>
          <w:szCs w:val="24"/>
        </w:rPr>
        <w:t xml:space="preserve">Buyer shall timely deliver to Escrow the Deposit as provided in this Agreement.  Buyer shall also deliver to Escrow the balance of the Purchase Price, </w:t>
      </w:r>
      <w:r w:rsidR="00B2287F" w:rsidRPr="00555CBE">
        <w:rPr>
          <w:szCs w:val="24"/>
        </w:rPr>
        <w:t>in immediately available col</w:t>
      </w:r>
      <w:r w:rsidR="009111B2" w:rsidRPr="00555CBE">
        <w:rPr>
          <w:szCs w:val="24"/>
        </w:rPr>
        <w:t xml:space="preserve">lected funds, in the form of a </w:t>
      </w:r>
      <w:r w:rsidR="00B2287F" w:rsidRPr="00555CBE">
        <w:rPr>
          <w:szCs w:val="24"/>
        </w:rPr>
        <w:t xml:space="preserve">wire transfer to the account of Escrow Holder, on or before </w:t>
      </w:r>
      <w:r w:rsidR="00555CBE" w:rsidRPr="00555CBE">
        <w:rPr>
          <w:szCs w:val="24"/>
        </w:rPr>
        <w:t xml:space="preserve">12:00 </w:t>
      </w:r>
      <w:r w:rsidR="00B2287F" w:rsidRPr="00555CBE">
        <w:rPr>
          <w:szCs w:val="24"/>
        </w:rPr>
        <w:t xml:space="preserve">noon Pacific Time on the </w:t>
      </w:r>
      <w:r w:rsidR="003435EF" w:rsidRPr="00555CBE">
        <w:rPr>
          <w:szCs w:val="24"/>
        </w:rPr>
        <w:t xml:space="preserve">day prior to the </w:t>
      </w:r>
      <w:r w:rsidR="00B2287F" w:rsidRPr="00555CBE">
        <w:rPr>
          <w:szCs w:val="24"/>
        </w:rPr>
        <w:t xml:space="preserve">Date of Closing, such amount to be increased or decreased by </w:t>
      </w:r>
      <w:proofErr w:type="spellStart"/>
      <w:r w:rsidR="00B2287F" w:rsidRPr="00555CBE">
        <w:rPr>
          <w:szCs w:val="24"/>
        </w:rPr>
        <w:t>prorations</w:t>
      </w:r>
      <w:proofErr w:type="spellEnd"/>
      <w:r w:rsidR="00B2287F" w:rsidRPr="00555CBE">
        <w:rPr>
          <w:szCs w:val="24"/>
        </w:rPr>
        <w:t xml:space="preserve"> and other adjustments, if any, as provided in this Agreement, together with any additional amounts necessary to pay</w:t>
      </w:r>
      <w:r w:rsidR="000D1B45" w:rsidRPr="00555CBE">
        <w:rPr>
          <w:szCs w:val="24"/>
        </w:rPr>
        <w:t xml:space="preserve"> all Escrow and Closing costs</w:t>
      </w:r>
      <w:r w:rsidR="00555CBE" w:rsidRPr="00555CBE">
        <w:rPr>
          <w:szCs w:val="24"/>
        </w:rPr>
        <w:t xml:space="preserve"> which are the obligation of Buyer hereunder</w:t>
      </w:r>
      <w:r w:rsidR="000D1B45" w:rsidRPr="00555CBE">
        <w:rPr>
          <w:szCs w:val="24"/>
        </w:rPr>
        <w:t xml:space="preserve">. </w:t>
      </w:r>
    </w:p>
    <w:p w14:paraId="6C2B8543" w14:textId="77777777" w:rsidR="00B2287F" w:rsidRPr="00555CBE" w:rsidRDefault="008E6671" w:rsidP="00555CBE">
      <w:pPr>
        <w:spacing w:after="120"/>
        <w:ind w:firstLine="1440"/>
        <w:jc w:val="both"/>
        <w:rPr>
          <w:szCs w:val="24"/>
        </w:rPr>
      </w:pPr>
      <w:r w:rsidRPr="00555CBE">
        <w:rPr>
          <w:b/>
          <w:szCs w:val="24"/>
        </w:rPr>
        <w:t>6</w:t>
      </w:r>
      <w:r w:rsidR="00B2287F" w:rsidRPr="00555CBE">
        <w:rPr>
          <w:b/>
          <w:szCs w:val="24"/>
        </w:rPr>
        <w:t>.2.3</w:t>
      </w:r>
      <w:r w:rsidR="00B2287F" w:rsidRPr="00555CBE">
        <w:rPr>
          <w:szCs w:val="24"/>
        </w:rPr>
        <w:tab/>
      </w:r>
      <w:r w:rsidR="00B2287F" w:rsidRPr="00555CBE">
        <w:rPr>
          <w:b/>
          <w:szCs w:val="24"/>
          <w:u w:val="single"/>
        </w:rPr>
        <w:t>Mutual Deliveries</w:t>
      </w:r>
      <w:r w:rsidR="00B2287F" w:rsidRPr="00555CBE">
        <w:rPr>
          <w:b/>
          <w:szCs w:val="24"/>
        </w:rPr>
        <w:t>.</w:t>
      </w:r>
      <w:r w:rsidR="00B2287F" w:rsidRPr="00555CBE">
        <w:rPr>
          <w:szCs w:val="24"/>
        </w:rPr>
        <w:t xml:space="preserve">  Seller and Buyer shall deliver to Escrow any other items </w:t>
      </w:r>
      <w:r w:rsidR="00555CBE" w:rsidRPr="00555CBE">
        <w:rPr>
          <w:szCs w:val="24"/>
        </w:rPr>
        <w:t xml:space="preserve">reasonably </w:t>
      </w:r>
      <w:r w:rsidR="00B2287F" w:rsidRPr="00555CBE">
        <w:rPr>
          <w:szCs w:val="24"/>
        </w:rPr>
        <w:t>necessary to consummate the transactions contemplated hereby, including but not limited to any instruments necessitated by Escrow Holder and including those deliveries necessary to issue the policy coverage and endorsements requested by Buye</w:t>
      </w:r>
      <w:r w:rsidR="000D1B45" w:rsidRPr="00555CBE">
        <w:rPr>
          <w:szCs w:val="24"/>
        </w:rPr>
        <w:t xml:space="preserve">r as part of the Title Policy. </w:t>
      </w:r>
    </w:p>
    <w:p w14:paraId="5CA43E18" w14:textId="77777777" w:rsidR="00B2287F" w:rsidRPr="00555CBE" w:rsidRDefault="008E6671" w:rsidP="00555CBE">
      <w:pPr>
        <w:spacing w:after="120"/>
        <w:ind w:firstLine="1440"/>
        <w:jc w:val="both"/>
        <w:rPr>
          <w:szCs w:val="24"/>
        </w:rPr>
      </w:pPr>
      <w:r w:rsidRPr="00555CBE">
        <w:rPr>
          <w:b/>
          <w:szCs w:val="24"/>
        </w:rPr>
        <w:t>6</w:t>
      </w:r>
      <w:r w:rsidR="00B2287F" w:rsidRPr="00555CBE">
        <w:rPr>
          <w:b/>
          <w:szCs w:val="24"/>
        </w:rPr>
        <w:t>.2.4</w:t>
      </w:r>
      <w:r w:rsidR="00B2287F" w:rsidRPr="00555CBE">
        <w:rPr>
          <w:szCs w:val="24"/>
        </w:rPr>
        <w:tab/>
      </w:r>
      <w:r w:rsidR="00B2287F" w:rsidRPr="00555CBE">
        <w:rPr>
          <w:b/>
          <w:szCs w:val="24"/>
          <w:u w:val="single"/>
        </w:rPr>
        <w:t>Simultaneous Deliveries and Conditions Concurrent</w:t>
      </w:r>
      <w:r w:rsidR="00B2287F" w:rsidRPr="00555CBE">
        <w:rPr>
          <w:b/>
          <w:szCs w:val="24"/>
        </w:rPr>
        <w:t>.</w:t>
      </w:r>
      <w:r w:rsidR="00B2287F" w:rsidRPr="00555CBE">
        <w:rPr>
          <w:szCs w:val="24"/>
        </w:rPr>
        <w:t xml:space="preserve">  All documents and other items to be delivered at the Closing shall be deemed to have been delivered simultaneously and no delivery shall be effective until all </w:t>
      </w:r>
      <w:r w:rsidR="000D1B45" w:rsidRPr="00555CBE">
        <w:rPr>
          <w:szCs w:val="24"/>
        </w:rPr>
        <w:t>such items have been delivered.</w:t>
      </w:r>
    </w:p>
    <w:p w14:paraId="23EF0825" w14:textId="77777777" w:rsidR="00381B96" w:rsidRPr="00381B96" w:rsidRDefault="008E6671" w:rsidP="00381B96">
      <w:pPr>
        <w:spacing w:after="120"/>
        <w:ind w:firstLine="720"/>
        <w:jc w:val="both"/>
        <w:rPr>
          <w:szCs w:val="24"/>
        </w:rPr>
      </w:pPr>
      <w:r w:rsidRPr="00555CBE">
        <w:rPr>
          <w:b/>
          <w:szCs w:val="24"/>
        </w:rPr>
        <w:t>6</w:t>
      </w:r>
      <w:r w:rsidR="00B2287F" w:rsidRPr="00555CBE">
        <w:rPr>
          <w:b/>
          <w:szCs w:val="24"/>
        </w:rPr>
        <w:t>.3</w:t>
      </w:r>
      <w:r w:rsidR="00B2287F" w:rsidRPr="00555CBE">
        <w:rPr>
          <w:b/>
          <w:szCs w:val="24"/>
        </w:rPr>
        <w:tab/>
      </w:r>
      <w:r w:rsidR="00B2287F" w:rsidRPr="00555CBE">
        <w:rPr>
          <w:b/>
          <w:szCs w:val="24"/>
          <w:u w:val="single"/>
        </w:rPr>
        <w:t>Conditions to Buyer’s Obligation to Close.</w:t>
      </w:r>
      <w:r w:rsidR="00B2287F" w:rsidRPr="00555CBE">
        <w:rPr>
          <w:szCs w:val="24"/>
        </w:rPr>
        <w:t xml:space="preserve">  Buyer’s obligation to complete the purchase and sale transaction</w:t>
      </w:r>
      <w:r w:rsidR="000D1B45" w:rsidRPr="00555CBE">
        <w:rPr>
          <w:szCs w:val="24"/>
        </w:rPr>
        <w:t xml:space="preserve"> is expressly </w:t>
      </w:r>
      <w:r w:rsidR="00381B96" w:rsidRPr="00555CBE">
        <w:rPr>
          <w:szCs w:val="24"/>
        </w:rPr>
        <w:t>contingent and conditioned upon</w:t>
      </w:r>
      <w:r w:rsidR="000D1B45" w:rsidRPr="00555CBE">
        <w:rPr>
          <w:szCs w:val="24"/>
        </w:rPr>
        <w:t>:</w:t>
      </w:r>
      <w:r w:rsidR="00381B96" w:rsidRPr="00555CBE">
        <w:rPr>
          <w:szCs w:val="24"/>
        </w:rPr>
        <w:t xml:space="preserve">  (a) Escrow</w:t>
      </w:r>
      <w:r w:rsidR="00381B96">
        <w:rPr>
          <w:szCs w:val="24"/>
        </w:rPr>
        <w:t xml:space="preserve"> Holder’s express willingness to issue a title policy at Closing stating that Buyer will acquire title to the </w:t>
      </w:r>
      <w:r w:rsidR="00381B96" w:rsidRPr="00F518AB">
        <w:rPr>
          <w:szCs w:val="24"/>
        </w:rPr>
        <w:t xml:space="preserve">Property free and clear of any and all </w:t>
      </w:r>
      <w:r w:rsidR="00381B96" w:rsidRPr="00381B96">
        <w:rPr>
          <w:szCs w:val="24"/>
        </w:rPr>
        <w:t>Encumbrances</w:t>
      </w:r>
      <w:r w:rsidR="00381B96">
        <w:rPr>
          <w:szCs w:val="24"/>
        </w:rPr>
        <w:t xml:space="preserve">, other than Permitted Exceptions; (b) </w:t>
      </w:r>
      <w:r w:rsidR="00C34C07">
        <w:rPr>
          <w:szCs w:val="24"/>
        </w:rPr>
        <w:lastRenderedPageBreak/>
        <w:t xml:space="preserve">adherence by Escrow Holder to Closing day instructions issued by Buyer’s counsel (in a reasonable and customary form); (c) </w:t>
      </w:r>
      <w:r w:rsidR="00B2287F" w:rsidRPr="00381B96">
        <w:rPr>
          <w:szCs w:val="24"/>
        </w:rPr>
        <w:t>the performance of all pre-</w:t>
      </w:r>
      <w:r w:rsidR="00381B96" w:rsidRPr="00381B96">
        <w:rPr>
          <w:szCs w:val="24"/>
        </w:rPr>
        <w:t>Closing</w:t>
      </w:r>
      <w:r w:rsidR="00B2287F" w:rsidRPr="00381B96">
        <w:rPr>
          <w:szCs w:val="24"/>
        </w:rPr>
        <w:t xml:space="preserve"> obligations and covenants b</w:t>
      </w:r>
      <w:r w:rsidR="000D1B45" w:rsidRPr="00381B96">
        <w:rPr>
          <w:szCs w:val="24"/>
        </w:rPr>
        <w:t xml:space="preserve">y Seller under this Agreement; </w:t>
      </w:r>
      <w:r w:rsidR="00381B96" w:rsidRPr="00381B96">
        <w:rPr>
          <w:szCs w:val="24"/>
        </w:rPr>
        <w:t>(</w:t>
      </w:r>
      <w:r w:rsidR="00C34C07">
        <w:rPr>
          <w:szCs w:val="24"/>
        </w:rPr>
        <w:t>d</w:t>
      </w:r>
      <w:r w:rsidR="00381B96" w:rsidRPr="00381B96">
        <w:rPr>
          <w:szCs w:val="24"/>
        </w:rPr>
        <w:t>) the accuracy, completeness and verification as reasonably deemed necessary by Buyer, as to the representations, warranties and covenants of Seller hereunder; and (</w:t>
      </w:r>
      <w:r w:rsidR="00C34C07">
        <w:rPr>
          <w:szCs w:val="24"/>
        </w:rPr>
        <w:t>e</w:t>
      </w:r>
      <w:r w:rsidR="00381B96" w:rsidRPr="00381B96">
        <w:rPr>
          <w:szCs w:val="24"/>
        </w:rPr>
        <w:t>) the Seller’s delivery of the Property free and clear of any</w:t>
      </w:r>
      <w:r w:rsidR="00C34C07">
        <w:rPr>
          <w:szCs w:val="24"/>
        </w:rPr>
        <w:t xml:space="preserve"> </w:t>
      </w:r>
      <w:r w:rsidR="00277E0F">
        <w:rPr>
          <w:szCs w:val="24"/>
        </w:rPr>
        <w:t>E</w:t>
      </w:r>
      <w:r w:rsidR="00C34C07">
        <w:rPr>
          <w:szCs w:val="24"/>
        </w:rPr>
        <w:t xml:space="preserve">ncumbrances </w:t>
      </w:r>
      <w:r w:rsidR="00277E0F">
        <w:rPr>
          <w:szCs w:val="24"/>
        </w:rPr>
        <w:t xml:space="preserve">(other than the Permitted Exceptions) </w:t>
      </w:r>
      <w:r w:rsidR="00C34C07">
        <w:rPr>
          <w:szCs w:val="24"/>
        </w:rPr>
        <w:t>and</w:t>
      </w:r>
      <w:r w:rsidR="00381B96" w:rsidRPr="00381B96">
        <w:rPr>
          <w:szCs w:val="24"/>
        </w:rPr>
        <w:t xml:space="preserve"> tenants.</w:t>
      </w:r>
    </w:p>
    <w:p w14:paraId="24183CB9" w14:textId="77777777" w:rsidR="00986D87" w:rsidRPr="00381B96" w:rsidRDefault="00B54CBB" w:rsidP="000D1B45">
      <w:pPr>
        <w:spacing w:after="120"/>
        <w:ind w:firstLine="720"/>
        <w:jc w:val="both"/>
        <w:rPr>
          <w:szCs w:val="24"/>
        </w:rPr>
      </w:pPr>
      <w:r w:rsidRPr="00381B96">
        <w:rPr>
          <w:b/>
          <w:szCs w:val="24"/>
        </w:rPr>
        <w:t>6.4</w:t>
      </w:r>
      <w:r w:rsidRPr="00381B96">
        <w:rPr>
          <w:b/>
          <w:szCs w:val="24"/>
        </w:rPr>
        <w:tab/>
      </w:r>
      <w:r w:rsidRPr="00381B96">
        <w:rPr>
          <w:b/>
          <w:szCs w:val="24"/>
          <w:u w:val="single"/>
        </w:rPr>
        <w:t>Payoff of Seller’s Loan</w:t>
      </w:r>
      <w:r w:rsidRPr="00381B96">
        <w:rPr>
          <w:szCs w:val="24"/>
          <w:u w:val="single"/>
        </w:rPr>
        <w:t>.</w:t>
      </w:r>
      <w:r w:rsidRPr="00381B96">
        <w:rPr>
          <w:szCs w:val="24"/>
        </w:rPr>
        <w:t xml:space="preserve">  </w:t>
      </w:r>
      <w:r w:rsidR="00555CBE">
        <w:rPr>
          <w:szCs w:val="24"/>
        </w:rPr>
        <w:t xml:space="preserve">As a condition precedent to Buyer’s obligation to close the purchase and sale transaction contemplated herein, </w:t>
      </w:r>
      <w:r w:rsidRPr="00381B96">
        <w:rPr>
          <w:szCs w:val="24"/>
        </w:rPr>
        <w:t>Seller’s loan from Bank of George, which is secured by a Deed of Trust (which was recorded with the Clark County Recorder on December 23, 2008, as Document No. 200812223-003830</w:t>
      </w:r>
      <w:r w:rsidR="00555CBE">
        <w:rPr>
          <w:szCs w:val="24"/>
        </w:rPr>
        <w:t>)</w:t>
      </w:r>
      <w:r w:rsidRPr="00381B96">
        <w:rPr>
          <w:szCs w:val="24"/>
        </w:rPr>
        <w:t xml:space="preserve"> shall be paid off from the Seller’s proceeds at Closing and the Deed of Trust shall be </w:t>
      </w:r>
      <w:proofErr w:type="spellStart"/>
      <w:r w:rsidRPr="00381B96">
        <w:rPr>
          <w:szCs w:val="24"/>
        </w:rPr>
        <w:t>reco</w:t>
      </w:r>
      <w:r w:rsidR="005E450E" w:rsidRPr="00381B96">
        <w:rPr>
          <w:szCs w:val="24"/>
        </w:rPr>
        <w:t>n</w:t>
      </w:r>
      <w:r w:rsidRPr="00381B96">
        <w:rPr>
          <w:szCs w:val="24"/>
        </w:rPr>
        <w:t>veyed</w:t>
      </w:r>
      <w:proofErr w:type="spellEnd"/>
      <w:r w:rsidRPr="00381B96">
        <w:rPr>
          <w:szCs w:val="24"/>
        </w:rPr>
        <w:t xml:space="preserve"> a</w:t>
      </w:r>
      <w:r w:rsidR="005E450E" w:rsidRPr="00381B96">
        <w:rPr>
          <w:szCs w:val="24"/>
        </w:rPr>
        <w:t>t Closing.</w:t>
      </w:r>
    </w:p>
    <w:p w14:paraId="50DE5169" w14:textId="77777777" w:rsidR="00986D87" w:rsidRPr="00C03B42" w:rsidRDefault="00986D87" w:rsidP="000D1B45">
      <w:pPr>
        <w:widowControl w:val="0"/>
        <w:spacing w:after="120"/>
        <w:jc w:val="both"/>
        <w:rPr>
          <w:szCs w:val="24"/>
        </w:rPr>
      </w:pPr>
      <w:r w:rsidRPr="00C03B42">
        <w:rPr>
          <w:b/>
          <w:szCs w:val="24"/>
        </w:rPr>
        <w:tab/>
        <w:t>6.5</w:t>
      </w:r>
      <w:r w:rsidRPr="00C03B42">
        <w:rPr>
          <w:b/>
          <w:szCs w:val="24"/>
        </w:rPr>
        <w:tab/>
      </w:r>
      <w:r w:rsidRPr="00C03B42">
        <w:rPr>
          <w:b/>
          <w:szCs w:val="24"/>
          <w:u w:val="single"/>
        </w:rPr>
        <w:t>Termination of Lease, Portables Lease and Portables Sublease.</w:t>
      </w:r>
      <w:r w:rsidRPr="00C03B42">
        <w:rPr>
          <w:szCs w:val="24"/>
        </w:rPr>
        <w:t xml:space="preserve">  Upon the Closing and the payment o</w:t>
      </w:r>
      <w:r w:rsidR="000D1B45" w:rsidRPr="00C03B42">
        <w:rPr>
          <w:szCs w:val="24"/>
        </w:rPr>
        <w:t>f the Purchase Price to Seller:</w:t>
      </w:r>
    </w:p>
    <w:p w14:paraId="7BE5F891" w14:textId="77777777" w:rsidR="00986D87" w:rsidRPr="00C03B42" w:rsidRDefault="00986D87" w:rsidP="00555CBE">
      <w:pPr>
        <w:widowControl w:val="0"/>
        <w:spacing w:after="120"/>
        <w:ind w:firstLine="1440"/>
        <w:jc w:val="both"/>
        <w:rPr>
          <w:szCs w:val="24"/>
        </w:rPr>
      </w:pPr>
      <w:r w:rsidRPr="00C03B42">
        <w:rPr>
          <w:b/>
          <w:szCs w:val="24"/>
        </w:rPr>
        <w:t>6.5.1</w:t>
      </w:r>
      <w:r w:rsidRPr="00C03B42">
        <w:rPr>
          <w:b/>
          <w:szCs w:val="24"/>
        </w:rPr>
        <w:tab/>
      </w:r>
      <w:r w:rsidRPr="00C03B42">
        <w:rPr>
          <w:szCs w:val="24"/>
        </w:rPr>
        <w:t>the Lease shall terminate and Buyer’s leasehold interest in the Property shall be merged int</w:t>
      </w:r>
      <w:r w:rsidR="00CF4867" w:rsidRPr="00C03B42">
        <w:rPr>
          <w:szCs w:val="24"/>
        </w:rPr>
        <w:t>o the Deed</w:t>
      </w:r>
      <w:r w:rsidRPr="00C03B42">
        <w:rPr>
          <w:szCs w:val="24"/>
        </w:rPr>
        <w:t xml:space="preserve">.  The Buyer’s </w:t>
      </w:r>
      <w:r w:rsidR="00AC0DEC" w:rsidRPr="00C03B42">
        <w:rPr>
          <w:szCs w:val="24"/>
        </w:rPr>
        <w:t>s</w:t>
      </w:r>
      <w:r w:rsidRPr="00C03B42">
        <w:rPr>
          <w:szCs w:val="24"/>
        </w:rPr>
        <w:t xml:space="preserve">ecurity </w:t>
      </w:r>
      <w:r w:rsidR="00AC0DEC" w:rsidRPr="00C03B42">
        <w:rPr>
          <w:szCs w:val="24"/>
        </w:rPr>
        <w:t>d</w:t>
      </w:r>
      <w:r w:rsidRPr="00C03B42">
        <w:rPr>
          <w:szCs w:val="24"/>
        </w:rPr>
        <w:t>eposit of $4</w:t>
      </w:r>
      <w:r w:rsidR="00AC0DEC" w:rsidRPr="00C03B42">
        <w:rPr>
          <w:szCs w:val="24"/>
        </w:rPr>
        <w:t>2</w:t>
      </w:r>
      <w:r w:rsidRPr="00C03B42">
        <w:rPr>
          <w:szCs w:val="24"/>
        </w:rPr>
        <w:t xml:space="preserve">,000.00 under the Lease shall be </w:t>
      </w:r>
      <w:r w:rsidRPr="00EF7DE7">
        <w:rPr>
          <w:color w:val="000000"/>
          <w:szCs w:val="24"/>
        </w:rPr>
        <w:t>retained by Seller and Buyer shall receive a $4</w:t>
      </w:r>
      <w:r w:rsidR="00AC0DEC" w:rsidRPr="00EF7DE7">
        <w:rPr>
          <w:color w:val="000000"/>
          <w:szCs w:val="24"/>
        </w:rPr>
        <w:t>2</w:t>
      </w:r>
      <w:r w:rsidRPr="00EF7DE7">
        <w:rPr>
          <w:color w:val="000000"/>
          <w:szCs w:val="24"/>
        </w:rPr>
        <w:t>,000.00 credit against th</w:t>
      </w:r>
      <w:r w:rsidR="000D1B45" w:rsidRPr="00EF7DE7">
        <w:rPr>
          <w:color w:val="000000"/>
          <w:szCs w:val="24"/>
        </w:rPr>
        <w:t>e Purchase</w:t>
      </w:r>
      <w:r w:rsidR="00C03B42" w:rsidRPr="00C03B42">
        <w:rPr>
          <w:szCs w:val="24"/>
        </w:rPr>
        <w:t xml:space="preserve"> Price at Closing; and</w:t>
      </w:r>
      <w:r w:rsidR="000D1B45" w:rsidRPr="00C03B42">
        <w:rPr>
          <w:szCs w:val="24"/>
        </w:rPr>
        <w:t xml:space="preserve">   </w:t>
      </w:r>
    </w:p>
    <w:p w14:paraId="407DC132" w14:textId="77777777" w:rsidR="004A08A7" w:rsidRDefault="00986D87" w:rsidP="004A08A7">
      <w:pPr>
        <w:widowControl w:val="0"/>
        <w:spacing w:after="120"/>
        <w:ind w:firstLine="1440"/>
        <w:jc w:val="both"/>
        <w:rPr>
          <w:szCs w:val="24"/>
        </w:rPr>
      </w:pPr>
      <w:r w:rsidRPr="00C03B42">
        <w:rPr>
          <w:b/>
          <w:szCs w:val="24"/>
        </w:rPr>
        <w:t>6.5.2</w:t>
      </w:r>
      <w:r w:rsidRPr="00C03B42">
        <w:rPr>
          <w:b/>
          <w:szCs w:val="24"/>
        </w:rPr>
        <w:tab/>
      </w:r>
      <w:r w:rsidR="00CF4867" w:rsidRPr="00C03B42">
        <w:rPr>
          <w:szCs w:val="24"/>
        </w:rPr>
        <w:t>the Portables Lease and the Portable</w:t>
      </w:r>
      <w:r w:rsidR="00277E0F">
        <w:rPr>
          <w:szCs w:val="24"/>
        </w:rPr>
        <w:t>s</w:t>
      </w:r>
      <w:r w:rsidR="00CF4867" w:rsidRPr="00C03B42">
        <w:rPr>
          <w:szCs w:val="24"/>
        </w:rPr>
        <w:t xml:space="preserve"> Sublease </w:t>
      </w:r>
      <w:r w:rsidRPr="00C03B42">
        <w:rPr>
          <w:szCs w:val="24"/>
        </w:rPr>
        <w:t>shall terminate</w:t>
      </w:r>
      <w:r w:rsidR="004E0AF2">
        <w:rPr>
          <w:szCs w:val="24"/>
        </w:rPr>
        <w:t xml:space="preserve"> at or prior to the Closing</w:t>
      </w:r>
      <w:r w:rsidR="00AD0D6C">
        <w:rPr>
          <w:szCs w:val="24"/>
        </w:rPr>
        <w:t xml:space="preserve"> even though the Portables Lease</w:t>
      </w:r>
      <w:r w:rsidR="00C16F8C">
        <w:rPr>
          <w:szCs w:val="24"/>
        </w:rPr>
        <w:t xml:space="preserve"> (by its current terms)</w:t>
      </w:r>
      <w:r w:rsidR="00AD0D6C">
        <w:rPr>
          <w:szCs w:val="24"/>
        </w:rPr>
        <w:t xml:space="preserve"> does not expire until after the Closing Date</w:t>
      </w:r>
      <w:r w:rsidR="004E0AF2">
        <w:rPr>
          <w:szCs w:val="24"/>
        </w:rPr>
        <w:t xml:space="preserve">.  </w:t>
      </w:r>
      <w:r w:rsidR="004A08A7">
        <w:rPr>
          <w:szCs w:val="24"/>
        </w:rPr>
        <w:t xml:space="preserve">Buyer will endeavor to negotiate and agree upon a new lease </w:t>
      </w:r>
      <w:r w:rsidR="004A08A7" w:rsidRPr="00C03B42">
        <w:rPr>
          <w:szCs w:val="24"/>
        </w:rPr>
        <w:t xml:space="preserve">for the Portables with </w:t>
      </w:r>
      <w:r w:rsidR="004A08A7">
        <w:rPr>
          <w:szCs w:val="24"/>
        </w:rPr>
        <w:t xml:space="preserve">the Portables Lessor, and Seller (at no cost and expense to itself) will provide reasonable cooperation in those efforts.  </w:t>
      </w:r>
      <w:r w:rsidR="00AD0D6C">
        <w:rPr>
          <w:szCs w:val="24"/>
        </w:rPr>
        <w:t xml:space="preserve">In the event that Buyer enters into a new lease </w:t>
      </w:r>
      <w:r w:rsidR="00AD0D6C" w:rsidRPr="00C03B42">
        <w:rPr>
          <w:szCs w:val="24"/>
        </w:rPr>
        <w:t xml:space="preserve">for the Portables with </w:t>
      </w:r>
      <w:r w:rsidR="00AD0D6C">
        <w:rPr>
          <w:szCs w:val="24"/>
        </w:rPr>
        <w:t>the Portables Lessor</w:t>
      </w:r>
      <w:r w:rsidR="00AD0D6C" w:rsidRPr="00C03B42">
        <w:rPr>
          <w:szCs w:val="24"/>
        </w:rPr>
        <w:t xml:space="preserve"> to be effective as of the Closing</w:t>
      </w:r>
      <w:r w:rsidR="00AD0D6C">
        <w:rPr>
          <w:szCs w:val="24"/>
        </w:rPr>
        <w:t>, and in the event that Lessor shall have no liability to pay rent for the Portables to the Portables Lessor after the Closing Date, then</w:t>
      </w:r>
      <w:r w:rsidRPr="00C03B42">
        <w:rPr>
          <w:szCs w:val="24"/>
        </w:rPr>
        <w:t xml:space="preserve"> </w:t>
      </w:r>
      <w:r w:rsidR="00AC0DEC" w:rsidRPr="00C03B42">
        <w:rPr>
          <w:szCs w:val="24"/>
        </w:rPr>
        <w:t>Buyer's security deposit of $6,936</w:t>
      </w:r>
      <w:r w:rsidR="00C03B42" w:rsidRPr="00C03B42">
        <w:rPr>
          <w:szCs w:val="24"/>
        </w:rPr>
        <w:t>.00</w:t>
      </w:r>
      <w:r w:rsidR="00AC0DEC" w:rsidRPr="00C03B42">
        <w:rPr>
          <w:szCs w:val="24"/>
        </w:rPr>
        <w:t xml:space="preserve"> under the Portables </w:t>
      </w:r>
      <w:r w:rsidR="00A55F27">
        <w:rPr>
          <w:szCs w:val="24"/>
        </w:rPr>
        <w:t xml:space="preserve">Sublease </w:t>
      </w:r>
      <w:r w:rsidR="00AC0DEC" w:rsidRPr="00C03B42">
        <w:rPr>
          <w:szCs w:val="24"/>
        </w:rPr>
        <w:t>shall be retained by Seller</w:t>
      </w:r>
      <w:r w:rsidR="00C03B42" w:rsidRPr="00C03B42">
        <w:rPr>
          <w:szCs w:val="24"/>
        </w:rPr>
        <w:t>,</w:t>
      </w:r>
      <w:r w:rsidR="00AC0DEC" w:rsidRPr="00C03B42">
        <w:rPr>
          <w:szCs w:val="24"/>
        </w:rPr>
        <w:t xml:space="preserve"> and Buyer shall receive an additional $6,936.00 credit against the Purchase Price at Closing. </w:t>
      </w:r>
      <w:r w:rsidR="00AD0D6C">
        <w:rPr>
          <w:szCs w:val="24"/>
        </w:rPr>
        <w:t>However, in the event that Lessor shall continue to be liable to pay rent for the Portables to the Portables Lessor after the Closing Date, then</w:t>
      </w:r>
      <w:r w:rsidR="00AD0D6C" w:rsidRPr="00C03B42">
        <w:rPr>
          <w:szCs w:val="24"/>
        </w:rPr>
        <w:t xml:space="preserve"> Buyer's security deposit of $6,936.00 under the Portables </w:t>
      </w:r>
      <w:r w:rsidR="00A55F27">
        <w:rPr>
          <w:szCs w:val="24"/>
        </w:rPr>
        <w:t>Subl</w:t>
      </w:r>
      <w:r w:rsidR="00AD0D6C" w:rsidRPr="00C03B42">
        <w:rPr>
          <w:szCs w:val="24"/>
        </w:rPr>
        <w:t>ease shall be retained by Seller</w:t>
      </w:r>
      <w:r w:rsidR="00AD0D6C">
        <w:rPr>
          <w:szCs w:val="24"/>
        </w:rPr>
        <w:t xml:space="preserve"> and shall not be applied to the Purchase Price at Closing</w:t>
      </w:r>
      <w:r w:rsidR="00AD0D6C" w:rsidRPr="00C03B42">
        <w:rPr>
          <w:szCs w:val="24"/>
        </w:rPr>
        <w:t xml:space="preserve">, </w:t>
      </w:r>
      <w:r w:rsidR="00AD0D6C">
        <w:rPr>
          <w:szCs w:val="24"/>
        </w:rPr>
        <w:t xml:space="preserve">in order to offset </w:t>
      </w:r>
      <w:r w:rsidR="00AD0D6C" w:rsidRPr="00C03B42">
        <w:rPr>
          <w:szCs w:val="24"/>
        </w:rPr>
        <w:t>Buyer</w:t>
      </w:r>
      <w:r w:rsidR="00AD0D6C">
        <w:rPr>
          <w:szCs w:val="24"/>
        </w:rPr>
        <w:t xml:space="preserve">’s </w:t>
      </w:r>
      <w:r w:rsidR="00C16F8C">
        <w:rPr>
          <w:szCs w:val="24"/>
        </w:rPr>
        <w:t xml:space="preserve">actual </w:t>
      </w:r>
      <w:r w:rsidR="00AD0D6C">
        <w:rPr>
          <w:szCs w:val="24"/>
        </w:rPr>
        <w:t>remaining liability under the Portables Lease</w:t>
      </w:r>
      <w:r w:rsidR="00AD0D6C" w:rsidRPr="00C03B42">
        <w:rPr>
          <w:szCs w:val="24"/>
        </w:rPr>
        <w:t>.</w:t>
      </w:r>
      <w:r w:rsidR="00AD0D6C">
        <w:rPr>
          <w:szCs w:val="24"/>
        </w:rPr>
        <w:t xml:space="preserve">  </w:t>
      </w:r>
      <w:r w:rsidR="00AC0DEC" w:rsidRPr="00C03B42">
        <w:rPr>
          <w:szCs w:val="24"/>
        </w:rPr>
        <w:t xml:space="preserve">If </w:t>
      </w:r>
      <w:r w:rsidR="00CF4867" w:rsidRPr="00C03B42">
        <w:rPr>
          <w:szCs w:val="24"/>
        </w:rPr>
        <w:t>Buyer wants to be able to continue to use the Portables</w:t>
      </w:r>
      <w:r w:rsidR="00F5761C">
        <w:rPr>
          <w:szCs w:val="24"/>
        </w:rPr>
        <w:t xml:space="preserve"> after the Closing</w:t>
      </w:r>
      <w:r w:rsidR="00CF4867" w:rsidRPr="00C03B42">
        <w:rPr>
          <w:szCs w:val="24"/>
        </w:rPr>
        <w:t xml:space="preserve">, Buyer will need to enter into a new lease for the Portables with </w:t>
      </w:r>
      <w:r w:rsidR="00A7256A">
        <w:rPr>
          <w:szCs w:val="24"/>
        </w:rPr>
        <w:t>the Portables Lessor</w:t>
      </w:r>
      <w:r w:rsidR="00CF4867" w:rsidRPr="00C03B42">
        <w:rPr>
          <w:szCs w:val="24"/>
        </w:rPr>
        <w:t xml:space="preserve"> to be effective as of the Closing</w:t>
      </w:r>
      <w:r w:rsidR="00C16F8C">
        <w:rPr>
          <w:szCs w:val="24"/>
        </w:rPr>
        <w:t>, or to purchase the same from the Portables Lessor</w:t>
      </w:r>
      <w:r w:rsidR="00CF4867" w:rsidRPr="00C03B42">
        <w:rPr>
          <w:szCs w:val="24"/>
        </w:rPr>
        <w:t xml:space="preserve">; provided, however, that if Buyer does not enter into such a lease </w:t>
      </w:r>
      <w:r w:rsidR="00C16F8C">
        <w:rPr>
          <w:szCs w:val="24"/>
        </w:rPr>
        <w:t xml:space="preserve">or purchase contract </w:t>
      </w:r>
      <w:r w:rsidR="00CF4867" w:rsidRPr="00C03B42">
        <w:rPr>
          <w:szCs w:val="24"/>
        </w:rPr>
        <w:t>at least thirty</w:t>
      </w:r>
      <w:r w:rsidR="00C16F8C">
        <w:rPr>
          <w:szCs w:val="24"/>
        </w:rPr>
        <w:t xml:space="preserve"> (30)</w:t>
      </w:r>
      <w:r w:rsidR="00CF4867" w:rsidRPr="00C03B42">
        <w:rPr>
          <w:szCs w:val="24"/>
        </w:rPr>
        <w:t xml:space="preserve"> days prior to the Closing, then </w:t>
      </w:r>
      <w:r w:rsidR="00C16F8C">
        <w:rPr>
          <w:szCs w:val="24"/>
        </w:rPr>
        <w:t>(</w:t>
      </w:r>
      <w:proofErr w:type="spellStart"/>
      <w:r w:rsidR="00C16F8C">
        <w:rPr>
          <w:szCs w:val="24"/>
        </w:rPr>
        <w:t>i</w:t>
      </w:r>
      <w:proofErr w:type="spellEnd"/>
      <w:r w:rsidR="00C16F8C">
        <w:rPr>
          <w:szCs w:val="24"/>
        </w:rPr>
        <w:t xml:space="preserve">) </w:t>
      </w:r>
      <w:r w:rsidR="00CF4867" w:rsidRPr="00C03B42">
        <w:rPr>
          <w:szCs w:val="24"/>
        </w:rPr>
        <w:t>the Purchase Price shall be increased by $</w:t>
      </w:r>
      <w:r w:rsidR="00171BA4" w:rsidRPr="00C03B42">
        <w:rPr>
          <w:szCs w:val="24"/>
        </w:rPr>
        <w:t>20</w:t>
      </w:r>
      <w:r w:rsidR="00CF4867" w:rsidRPr="00C03B42">
        <w:rPr>
          <w:szCs w:val="24"/>
        </w:rPr>
        <w:t xml:space="preserve">,000.00 and </w:t>
      </w:r>
      <w:r w:rsidR="00C16F8C">
        <w:rPr>
          <w:szCs w:val="24"/>
        </w:rPr>
        <w:t xml:space="preserve">(ii) </w:t>
      </w:r>
      <w:r w:rsidR="00CF4867" w:rsidRPr="00C03B42">
        <w:rPr>
          <w:szCs w:val="24"/>
        </w:rPr>
        <w:t xml:space="preserve">Seller shall make arrangements with </w:t>
      </w:r>
      <w:r w:rsidR="00A7256A">
        <w:rPr>
          <w:szCs w:val="24"/>
        </w:rPr>
        <w:t xml:space="preserve">Portables </w:t>
      </w:r>
      <w:r w:rsidR="00A7256A" w:rsidRPr="00555CBE">
        <w:rPr>
          <w:szCs w:val="24"/>
        </w:rPr>
        <w:t>Lessor</w:t>
      </w:r>
      <w:r w:rsidR="00CF4867" w:rsidRPr="00555CBE">
        <w:rPr>
          <w:szCs w:val="24"/>
        </w:rPr>
        <w:t xml:space="preserve"> to have the Portables removed from the Property promptly following the Closing.</w:t>
      </w:r>
      <w:r w:rsidR="004E0AF2">
        <w:rPr>
          <w:szCs w:val="24"/>
        </w:rPr>
        <w:t xml:space="preserve">  </w:t>
      </w:r>
    </w:p>
    <w:p w14:paraId="33697202" w14:textId="77777777" w:rsidR="002778B5" w:rsidRPr="00555CBE" w:rsidRDefault="002778B5" w:rsidP="004A08A7">
      <w:pPr>
        <w:widowControl w:val="0"/>
        <w:spacing w:after="120"/>
        <w:ind w:firstLine="720"/>
        <w:jc w:val="both"/>
        <w:rPr>
          <w:szCs w:val="24"/>
        </w:rPr>
      </w:pPr>
      <w:r>
        <w:rPr>
          <w:szCs w:val="24"/>
        </w:rPr>
        <w:t xml:space="preserve">If the Closing does not take occur for any reason, then the Lease, </w:t>
      </w:r>
      <w:r w:rsidRPr="00C03B42">
        <w:rPr>
          <w:szCs w:val="24"/>
        </w:rPr>
        <w:t>Portables Lease</w:t>
      </w:r>
      <w:r>
        <w:rPr>
          <w:szCs w:val="24"/>
        </w:rPr>
        <w:t>,</w:t>
      </w:r>
      <w:r w:rsidRPr="00C03B42">
        <w:rPr>
          <w:szCs w:val="24"/>
        </w:rPr>
        <w:t xml:space="preserve"> and Portable</w:t>
      </w:r>
      <w:r w:rsidR="00277E0F">
        <w:rPr>
          <w:szCs w:val="24"/>
        </w:rPr>
        <w:t>s</w:t>
      </w:r>
      <w:r w:rsidRPr="00C03B42">
        <w:rPr>
          <w:szCs w:val="24"/>
        </w:rPr>
        <w:t xml:space="preserve"> Sublease</w:t>
      </w:r>
      <w:r>
        <w:rPr>
          <w:szCs w:val="24"/>
        </w:rPr>
        <w:t xml:space="preserve"> shall not terminate, but shall remain in full force and effect (in accordance with the terms thereof).</w:t>
      </w:r>
    </w:p>
    <w:p w14:paraId="6F477E35" w14:textId="77777777" w:rsidR="00B2287F" w:rsidRPr="00555CBE" w:rsidRDefault="008E6671" w:rsidP="00F518AB">
      <w:pPr>
        <w:spacing w:after="120"/>
        <w:jc w:val="both"/>
        <w:rPr>
          <w:b/>
          <w:szCs w:val="24"/>
        </w:rPr>
      </w:pPr>
      <w:r w:rsidRPr="00555CBE">
        <w:rPr>
          <w:b/>
          <w:szCs w:val="24"/>
        </w:rPr>
        <w:t>7</w:t>
      </w:r>
      <w:r w:rsidR="00B2287F" w:rsidRPr="00555CBE">
        <w:rPr>
          <w:b/>
          <w:szCs w:val="24"/>
        </w:rPr>
        <w:t>.</w:t>
      </w:r>
      <w:r w:rsidR="000D1B45" w:rsidRPr="00555CBE">
        <w:rPr>
          <w:b/>
          <w:szCs w:val="24"/>
        </w:rPr>
        <w:t xml:space="preserve">      SELLER’S REPRESENTATIONS.</w:t>
      </w:r>
    </w:p>
    <w:p w14:paraId="24C19C09" w14:textId="77777777" w:rsidR="00B2287F" w:rsidRPr="00555CBE" w:rsidRDefault="00B2287F" w:rsidP="000D1B45">
      <w:pPr>
        <w:spacing w:after="120"/>
        <w:jc w:val="both"/>
        <w:rPr>
          <w:szCs w:val="24"/>
        </w:rPr>
      </w:pPr>
      <w:r w:rsidRPr="00555CBE">
        <w:rPr>
          <w:szCs w:val="24"/>
        </w:rPr>
        <w:lastRenderedPageBreak/>
        <w:t xml:space="preserve"> </w:t>
      </w:r>
      <w:r w:rsidRPr="00555CBE">
        <w:rPr>
          <w:szCs w:val="24"/>
        </w:rPr>
        <w:tab/>
        <w:t xml:space="preserve">Seller represents to Buyer that the following matters, as of the date hereof and as of the Closing are and shall be true and correct </w:t>
      </w:r>
      <w:r w:rsidR="00555CBE">
        <w:rPr>
          <w:szCs w:val="24"/>
        </w:rPr>
        <w:t>(qualified,</w:t>
      </w:r>
      <w:r w:rsidR="00555CBE" w:rsidRPr="00555CBE">
        <w:rPr>
          <w:szCs w:val="24"/>
        </w:rPr>
        <w:t xml:space="preserve"> if</w:t>
      </w:r>
      <w:r w:rsidR="00555CBE">
        <w:rPr>
          <w:szCs w:val="24"/>
        </w:rPr>
        <w:t xml:space="preserve"> so</w:t>
      </w:r>
      <w:r w:rsidR="00555CBE" w:rsidRPr="00555CBE">
        <w:rPr>
          <w:szCs w:val="24"/>
        </w:rPr>
        <w:t xml:space="preserve"> indicated,</w:t>
      </w:r>
      <w:r w:rsidR="00555CBE">
        <w:rPr>
          <w:szCs w:val="24"/>
        </w:rPr>
        <w:t xml:space="preserve"> </w:t>
      </w:r>
      <w:r w:rsidRPr="00555CBE">
        <w:rPr>
          <w:szCs w:val="24"/>
        </w:rPr>
        <w:t>to the best of Seller</w:t>
      </w:r>
      <w:r w:rsidR="000D1B45" w:rsidRPr="00555CBE">
        <w:rPr>
          <w:szCs w:val="24"/>
        </w:rPr>
        <w:t>’s actual knowledge</w:t>
      </w:r>
      <w:r w:rsidR="00555CBE">
        <w:rPr>
          <w:szCs w:val="24"/>
        </w:rPr>
        <w:t>)</w:t>
      </w:r>
      <w:r w:rsidR="000D1B45" w:rsidRPr="00555CBE">
        <w:rPr>
          <w:szCs w:val="24"/>
        </w:rPr>
        <w:t>:</w:t>
      </w:r>
    </w:p>
    <w:p w14:paraId="328BC496" w14:textId="77777777" w:rsidR="00B2287F" w:rsidRPr="00555CBE" w:rsidRDefault="00D720FB" w:rsidP="00E6707F">
      <w:pPr>
        <w:spacing w:after="120"/>
        <w:ind w:firstLine="720"/>
        <w:jc w:val="both"/>
        <w:rPr>
          <w:szCs w:val="24"/>
        </w:rPr>
      </w:pPr>
      <w:r w:rsidRPr="00555CBE">
        <w:rPr>
          <w:b/>
          <w:szCs w:val="24"/>
        </w:rPr>
        <w:t>7</w:t>
      </w:r>
      <w:r w:rsidR="00B2287F" w:rsidRPr="00555CBE">
        <w:rPr>
          <w:b/>
          <w:szCs w:val="24"/>
        </w:rPr>
        <w:t>.1</w:t>
      </w:r>
      <w:r w:rsidR="00B2287F" w:rsidRPr="00555CBE">
        <w:rPr>
          <w:szCs w:val="24"/>
        </w:rPr>
        <w:tab/>
      </w:r>
      <w:r w:rsidR="00B2287F" w:rsidRPr="00555CBE">
        <w:rPr>
          <w:b/>
          <w:szCs w:val="24"/>
          <w:u w:val="single"/>
        </w:rPr>
        <w:t>Formation, Qualification and Powers</w:t>
      </w:r>
      <w:r w:rsidR="00E6707F">
        <w:rPr>
          <w:b/>
          <w:szCs w:val="24"/>
          <w:u w:val="single"/>
        </w:rPr>
        <w:t>; Title</w:t>
      </w:r>
      <w:r w:rsidR="00B2287F" w:rsidRPr="00555CBE">
        <w:rPr>
          <w:b/>
          <w:szCs w:val="24"/>
          <w:u w:val="single"/>
        </w:rPr>
        <w:t>.</w:t>
      </w:r>
      <w:r w:rsidR="009D4971" w:rsidRPr="00555CBE">
        <w:rPr>
          <w:szCs w:val="24"/>
        </w:rPr>
        <w:t xml:space="preserve">  </w:t>
      </w:r>
      <w:r w:rsidR="00B2287F" w:rsidRPr="00555CBE">
        <w:rPr>
          <w:szCs w:val="24"/>
        </w:rPr>
        <w:t xml:space="preserve">Seller is a </w:t>
      </w:r>
      <w:r w:rsidRPr="00555CBE">
        <w:rPr>
          <w:szCs w:val="24"/>
        </w:rPr>
        <w:t>limited liability company</w:t>
      </w:r>
      <w:r w:rsidR="00B2287F" w:rsidRPr="00555CBE">
        <w:rPr>
          <w:szCs w:val="24"/>
        </w:rPr>
        <w:t xml:space="preserve"> duly formed and validly existing under the laws of Nevada and has all requisite right, capacity, power and authority to own and sell the Property, and to execute and deliver this Agreement and all documents and instruments executed by Seller in connection herewith, and to perform all of its obligations and co</w:t>
      </w:r>
      <w:r w:rsidR="000D1B45" w:rsidRPr="00555CBE">
        <w:rPr>
          <w:szCs w:val="24"/>
        </w:rPr>
        <w:t xml:space="preserve">venants under this Agreement.  </w:t>
      </w:r>
      <w:r w:rsidR="00E6707F" w:rsidRPr="00727382">
        <w:t>Seller is the legal and equitable owner of the Property with full right to sell and convey same.  Seller has not granted any options, offers to sell</w:t>
      </w:r>
      <w:r w:rsidR="00E6707F">
        <w:t>,</w:t>
      </w:r>
      <w:r w:rsidR="00E6707F" w:rsidRPr="00727382">
        <w:t xml:space="preserve"> or </w:t>
      </w:r>
      <w:r w:rsidR="00E6707F">
        <w:t xml:space="preserve">similar </w:t>
      </w:r>
      <w:r w:rsidR="00E6707F" w:rsidRPr="00727382">
        <w:t>rights of first refusal</w:t>
      </w:r>
      <w:r w:rsidR="00E6707F">
        <w:t xml:space="preserve"> to any third person or entity, with regard to the Property.</w:t>
      </w:r>
    </w:p>
    <w:p w14:paraId="370174A0" w14:textId="77777777" w:rsidR="00B2287F" w:rsidRPr="00555CBE" w:rsidRDefault="00D720FB" w:rsidP="00E6707F">
      <w:pPr>
        <w:spacing w:after="120"/>
        <w:ind w:firstLine="720"/>
        <w:jc w:val="both"/>
        <w:rPr>
          <w:szCs w:val="24"/>
        </w:rPr>
      </w:pPr>
      <w:r w:rsidRPr="00555CBE">
        <w:rPr>
          <w:b/>
          <w:szCs w:val="24"/>
        </w:rPr>
        <w:t>7</w:t>
      </w:r>
      <w:r w:rsidR="00B2287F" w:rsidRPr="00555CBE">
        <w:rPr>
          <w:b/>
          <w:szCs w:val="24"/>
        </w:rPr>
        <w:t>.2</w:t>
      </w:r>
      <w:r w:rsidR="00B2287F" w:rsidRPr="00555CBE">
        <w:rPr>
          <w:b/>
          <w:szCs w:val="24"/>
        </w:rPr>
        <w:tab/>
      </w:r>
      <w:r w:rsidR="00B2287F" w:rsidRPr="00555CBE">
        <w:rPr>
          <w:b/>
          <w:szCs w:val="24"/>
          <w:u w:val="single"/>
        </w:rPr>
        <w:t>Authority and Compliance with Instruments and Government Regulations</w:t>
      </w:r>
      <w:r w:rsidR="00B2287F" w:rsidRPr="00555CBE">
        <w:rPr>
          <w:szCs w:val="24"/>
        </w:rPr>
        <w:t>.  The execution, delivery and performance by Seller of all of its obli</w:t>
      </w:r>
      <w:r w:rsidR="00194091" w:rsidRPr="00555CBE">
        <w:rPr>
          <w:szCs w:val="24"/>
        </w:rPr>
        <w:t>gations under this Agreement have</w:t>
      </w:r>
      <w:r w:rsidR="00B2287F" w:rsidRPr="00555CBE">
        <w:rPr>
          <w:szCs w:val="24"/>
        </w:rPr>
        <w:t xml:space="preserve"> been duly authorized b</w:t>
      </w:r>
      <w:r w:rsidR="00194091" w:rsidRPr="00555CBE">
        <w:rPr>
          <w:szCs w:val="24"/>
        </w:rPr>
        <w:t>y all necessary actions and do</w:t>
      </w:r>
      <w:r w:rsidR="000D1B45" w:rsidRPr="00555CBE">
        <w:rPr>
          <w:szCs w:val="24"/>
        </w:rPr>
        <w:t xml:space="preserve"> not and will not:</w:t>
      </w:r>
    </w:p>
    <w:p w14:paraId="4DE3F890" w14:textId="77777777" w:rsidR="00B2287F" w:rsidRPr="00555CBE" w:rsidRDefault="00D720FB" w:rsidP="00555CBE">
      <w:pPr>
        <w:spacing w:after="120"/>
        <w:ind w:firstLine="1440"/>
        <w:jc w:val="both"/>
        <w:rPr>
          <w:szCs w:val="24"/>
        </w:rPr>
      </w:pPr>
      <w:r w:rsidRPr="00555CBE">
        <w:rPr>
          <w:b/>
          <w:szCs w:val="24"/>
        </w:rPr>
        <w:t>7</w:t>
      </w:r>
      <w:r w:rsidR="00B2287F" w:rsidRPr="00555CBE">
        <w:rPr>
          <w:b/>
          <w:szCs w:val="24"/>
        </w:rPr>
        <w:t>.2.1</w:t>
      </w:r>
      <w:r w:rsidR="00B2287F" w:rsidRPr="00555CBE">
        <w:rPr>
          <w:szCs w:val="24"/>
        </w:rPr>
        <w:tab/>
        <w:t xml:space="preserve">require any consent or approval not heretofore </w:t>
      </w:r>
      <w:r w:rsidR="00712974" w:rsidRPr="00555CBE">
        <w:rPr>
          <w:szCs w:val="24"/>
        </w:rPr>
        <w:t>obtained</w:t>
      </w:r>
      <w:r w:rsidR="00555CBE">
        <w:rPr>
          <w:szCs w:val="24"/>
        </w:rPr>
        <w:t>,</w:t>
      </w:r>
      <w:r w:rsidR="00712974" w:rsidRPr="00555CBE">
        <w:rPr>
          <w:szCs w:val="24"/>
        </w:rPr>
        <w:t xml:space="preserve"> of any person</w:t>
      </w:r>
      <w:r w:rsidR="00555CBE">
        <w:rPr>
          <w:szCs w:val="24"/>
        </w:rPr>
        <w:t xml:space="preserve"> or entity</w:t>
      </w:r>
      <w:r w:rsidR="00712974" w:rsidRPr="00555CBE">
        <w:rPr>
          <w:szCs w:val="24"/>
        </w:rPr>
        <w:t xml:space="preserve"> holding </w:t>
      </w:r>
      <w:r w:rsidR="00B2287F" w:rsidRPr="00555CBE">
        <w:rPr>
          <w:szCs w:val="24"/>
        </w:rPr>
        <w:t xml:space="preserve">any security or interest, or entitled to receive any </w:t>
      </w:r>
      <w:r w:rsidR="000D1B45" w:rsidRPr="00555CBE">
        <w:rPr>
          <w:szCs w:val="24"/>
        </w:rPr>
        <w:t>security or interest</w:t>
      </w:r>
      <w:r w:rsidR="00555CBE" w:rsidRPr="00555CBE">
        <w:rPr>
          <w:szCs w:val="24"/>
        </w:rPr>
        <w:t>,</w:t>
      </w:r>
      <w:r w:rsidR="000D1B45" w:rsidRPr="00555CBE">
        <w:rPr>
          <w:szCs w:val="24"/>
        </w:rPr>
        <w:t xml:space="preserve"> in Seller</w:t>
      </w:r>
      <w:r w:rsidR="00555CBE" w:rsidRPr="00555CBE">
        <w:rPr>
          <w:szCs w:val="24"/>
        </w:rPr>
        <w:t xml:space="preserve"> or the Property</w:t>
      </w:r>
      <w:r w:rsidR="000D1B45" w:rsidRPr="00555CBE">
        <w:rPr>
          <w:szCs w:val="24"/>
        </w:rPr>
        <w:t>;</w:t>
      </w:r>
    </w:p>
    <w:p w14:paraId="3DC38F5E" w14:textId="77777777" w:rsidR="00B2287F" w:rsidRPr="00555CBE" w:rsidRDefault="00D720FB" w:rsidP="00555CBE">
      <w:pPr>
        <w:spacing w:after="120"/>
        <w:ind w:firstLine="1440"/>
        <w:jc w:val="both"/>
        <w:rPr>
          <w:szCs w:val="24"/>
        </w:rPr>
      </w:pPr>
      <w:r w:rsidRPr="00555CBE">
        <w:rPr>
          <w:b/>
          <w:szCs w:val="24"/>
        </w:rPr>
        <w:t>7</w:t>
      </w:r>
      <w:r w:rsidR="00B2287F" w:rsidRPr="00555CBE">
        <w:rPr>
          <w:b/>
          <w:szCs w:val="24"/>
        </w:rPr>
        <w:t>.2.2</w:t>
      </w:r>
      <w:r w:rsidR="00B2287F" w:rsidRPr="00555CBE">
        <w:rPr>
          <w:szCs w:val="24"/>
        </w:rPr>
        <w:tab/>
        <w:t>violate any provision, restriction or requirements of any other governing business entity, document or certificate of Seller;</w:t>
      </w:r>
    </w:p>
    <w:p w14:paraId="125FE7F0" w14:textId="77777777" w:rsidR="00B2287F" w:rsidRPr="00555CBE" w:rsidRDefault="00D720FB" w:rsidP="00555CBE">
      <w:pPr>
        <w:spacing w:after="120"/>
        <w:ind w:firstLine="1440"/>
        <w:jc w:val="both"/>
        <w:rPr>
          <w:szCs w:val="24"/>
        </w:rPr>
      </w:pPr>
      <w:r w:rsidRPr="00555CBE">
        <w:rPr>
          <w:b/>
          <w:szCs w:val="24"/>
        </w:rPr>
        <w:t>7</w:t>
      </w:r>
      <w:r w:rsidR="00B2287F" w:rsidRPr="00555CBE">
        <w:rPr>
          <w:b/>
          <w:szCs w:val="24"/>
        </w:rPr>
        <w:t>.2.3</w:t>
      </w:r>
      <w:r w:rsidR="00B2287F" w:rsidRPr="00555CBE">
        <w:rPr>
          <w:b/>
          <w:szCs w:val="24"/>
        </w:rPr>
        <w:tab/>
      </w:r>
      <w:r w:rsidR="00B2287F" w:rsidRPr="00555CBE">
        <w:rPr>
          <w:szCs w:val="24"/>
        </w:rPr>
        <w:t xml:space="preserve">result in or require the creation or imposition of any encumbrance, deed of trust, mortgage, pledge, lien, security interest, claim, charge, right of others or </w:t>
      </w:r>
      <w:r w:rsidR="00555CBE">
        <w:rPr>
          <w:szCs w:val="24"/>
        </w:rPr>
        <w:t>other encumbrance of any nature</w:t>
      </w:r>
      <w:r w:rsidR="000D1B45" w:rsidRPr="00555CBE">
        <w:rPr>
          <w:szCs w:val="24"/>
        </w:rPr>
        <w:t>;</w:t>
      </w:r>
    </w:p>
    <w:p w14:paraId="04518D0D" w14:textId="77777777" w:rsidR="00B2287F" w:rsidRPr="00555CBE" w:rsidRDefault="00D720FB" w:rsidP="00555CBE">
      <w:pPr>
        <w:spacing w:after="120"/>
        <w:ind w:firstLine="1440"/>
        <w:jc w:val="both"/>
        <w:rPr>
          <w:szCs w:val="24"/>
        </w:rPr>
      </w:pPr>
      <w:r w:rsidRPr="00555CBE">
        <w:rPr>
          <w:b/>
          <w:szCs w:val="24"/>
        </w:rPr>
        <w:t>7</w:t>
      </w:r>
      <w:r w:rsidR="00B2287F" w:rsidRPr="00555CBE">
        <w:rPr>
          <w:b/>
          <w:szCs w:val="24"/>
        </w:rPr>
        <w:t>.2.4</w:t>
      </w:r>
      <w:r w:rsidR="00B2287F" w:rsidRPr="00555CBE">
        <w:rPr>
          <w:szCs w:val="24"/>
        </w:rPr>
        <w:tab/>
        <w:t>violate any provision of any law, order, writ, judgment, injunction, decree, determination or award presently in effect havi</w:t>
      </w:r>
      <w:r w:rsidR="00555CBE" w:rsidRPr="00555CBE">
        <w:rPr>
          <w:szCs w:val="24"/>
        </w:rPr>
        <w:t>ng applicability to Seller</w:t>
      </w:r>
      <w:r w:rsidR="00555CBE">
        <w:rPr>
          <w:szCs w:val="24"/>
        </w:rPr>
        <w:t xml:space="preserve"> or the Property</w:t>
      </w:r>
      <w:r w:rsidR="00555CBE" w:rsidRPr="00555CBE">
        <w:rPr>
          <w:szCs w:val="24"/>
        </w:rPr>
        <w:t xml:space="preserve">; or </w:t>
      </w:r>
    </w:p>
    <w:p w14:paraId="479CDB4D" w14:textId="77777777" w:rsidR="00555CBE" w:rsidRDefault="00D720FB" w:rsidP="00555CBE">
      <w:pPr>
        <w:spacing w:after="120"/>
        <w:ind w:firstLine="1440"/>
        <w:jc w:val="both"/>
        <w:rPr>
          <w:szCs w:val="24"/>
        </w:rPr>
      </w:pPr>
      <w:r w:rsidRPr="00555CBE">
        <w:rPr>
          <w:b/>
          <w:szCs w:val="24"/>
        </w:rPr>
        <w:t>7</w:t>
      </w:r>
      <w:r w:rsidR="00B2287F" w:rsidRPr="00555CBE">
        <w:rPr>
          <w:b/>
          <w:szCs w:val="24"/>
        </w:rPr>
        <w:t>.2.5</w:t>
      </w:r>
      <w:r w:rsidR="00B2287F" w:rsidRPr="00555CBE">
        <w:rPr>
          <w:szCs w:val="24"/>
        </w:rPr>
        <w:tab/>
      </w:r>
      <w:r w:rsidR="00555CBE" w:rsidRPr="00555CBE">
        <w:rPr>
          <w:szCs w:val="24"/>
        </w:rPr>
        <w:t xml:space="preserve">to Seller’s actual knowledge, </w:t>
      </w:r>
      <w:r w:rsidR="00B2287F" w:rsidRPr="00555CBE">
        <w:rPr>
          <w:szCs w:val="24"/>
        </w:rPr>
        <w:t xml:space="preserve">result in a breach of or constitute a default under, cause or permit the acceleration of any obligation owned under, or require any consent under, any indenture or loan or credit agreement or any other agreement, lease or instrument in which Seller is a party or by which Seller or any property of Seller is bound or affected; </w:t>
      </w:r>
      <w:r w:rsidR="00555CBE">
        <w:rPr>
          <w:szCs w:val="24"/>
        </w:rPr>
        <w:t>and</w:t>
      </w:r>
    </w:p>
    <w:p w14:paraId="6795FFEC" w14:textId="77777777" w:rsidR="00B2287F" w:rsidRPr="00555CBE" w:rsidRDefault="00B2287F" w:rsidP="00555CBE">
      <w:pPr>
        <w:tabs>
          <w:tab w:val="left" w:pos="720"/>
        </w:tabs>
        <w:spacing w:after="120"/>
        <w:jc w:val="both"/>
        <w:rPr>
          <w:szCs w:val="24"/>
        </w:rPr>
      </w:pPr>
      <w:r w:rsidRPr="00555CBE">
        <w:rPr>
          <w:szCs w:val="24"/>
        </w:rPr>
        <w:t>Seller is not in default in any respect that is materially adverse to the interests of Buyer or that would have any material adverse effect on the financial condition of Seller or the conduct of its business under any law, indenture, agreement, lease or instrument to which Seller or its property is bound or affected.</w:t>
      </w:r>
    </w:p>
    <w:p w14:paraId="0087F09B" w14:textId="77777777" w:rsidR="00B2287F" w:rsidRPr="00555CBE" w:rsidRDefault="00D720FB" w:rsidP="00F518AB">
      <w:pPr>
        <w:spacing w:after="120"/>
        <w:ind w:firstLine="720"/>
        <w:jc w:val="both"/>
        <w:rPr>
          <w:szCs w:val="24"/>
        </w:rPr>
      </w:pPr>
      <w:r w:rsidRPr="00555CBE">
        <w:rPr>
          <w:b/>
          <w:szCs w:val="24"/>
        </w:rPr>
        <w:t>7</w:t>
      </w:r>
      <w:r w:rsidR="00B2287F" w:rsidRPr="00555CBE">
        <w:rPr>
          <w:b/>
          <w:szCs w:val="24"/>
        </w:rPr>
        <w:t>.3</w:t>
      </w:r>
      <w:r w:rsidR="00B2287F" w:rsidRPr="00555CBE">
        <w:rPr>
          <w:szCs w:val="24"/>
        </w:rPr>
        <w:tab/>
      </w:r>
      <w:r w:rsidR="00B2287F" w:rsidRPr="00555CBE">
        <w:rPr>
          <w:b/>
          <w:szCs w:val="24"/>
          <w:u w:val="single"/>
        </w:rPr>
        <w:t>No Governmental Approvals Required.</w:t>
      </w:r>
      <w:r w:rsidR="00B2287F" w:rsidRPr="00555CBE">
        <w:rPr>
          <w:szCs w:val="24"/>
        </w:rPr>
        <w:t xml:space="preserve">  </w:t>
      </w:r>
      <w:r w:rsidR="00555CBE" w:rsidRPr="00555CBE">
        <w:rPr>
          <w:szCs w:val="24"/>
        </w:rPr>
        <w:t>To Seller’s actual knowledge, n</w:t>
      </w:r>
      <w:r w:rsidR="00B2287F" w:rsidRPr="00555CBE">
        <w:rPr>
          <w:szCs w:val="24"/>
        </w:rPr>
        <w:t>o authorization, consent, approval, order, license, exemption from, or filing, registration or qualification with, any governmental agency is or will be required to authorize, or is otherwise required in connection with the execution and delivery by Seller of, and the performance by Seller of</w:t>
      </w:r>
      <w:r w:rsidR="00555CBE" w:rsidRPr="00555CBE">
        <w:rPr>
          <w:szCs w:val="24"/>
        </w:rPr>
        <w:t>,</w:t>
      </w:r>
      <w:r w:rsidR="00B2287F" w:rsidRPr="00555CBE">
        <w:rPr>
          <w:szCs w:val="24"/>
        </w:rPr>
        <w:t xml:space="preserve"> this Agreement. </w:t>
      </w:r>
    </w:p>
    <w:p w14:paraId="7A26250D" w14:textId="77777777" w:rsidR="00B2287F" w:rsidRPr="00555CBE" w:rsidRDefault="00D720FB" w:rsidP="00F518AB">
      <w:pPr>
        <w:spacing w:after="120"/>
        <w:ind w:firstLine="720"/>
        <w:jc w:val="both"/>
        <w:rPr>
          <w:szCs w:val="24"/>
        </w:rPr>
      </w:pPr>
      <w:r w:rsidRPr="00555CBE">
        <w:rPr>
          <w:b/>
          <w:szCs w:val="24"/>
        </w:rPr>
        <w:t>7</w:t>
      </w:r>
      <w:r w:rsidR="00B2287F" w:rsidRPr="00555CBE">
        <w:rPr>
          <w:b/>
          <w:szCs w:val="24"/>
        </w:rPr>
        <w:t>.4</w:t>
      </w:r>
      <w:r w:rsidR="00B2287F" w:rsidRPr="00555CBE">
        <w:rPr>
          <w:szCs w:val="24"/>
        </w:rPr>
        <w:tab/>
      </w:r>
      <w:r w:rsidR="00B2287F" w:rsidRPr="00555CBE">
        <w:rPr>
          <w:b/>
          <w:szCs w:val="24"/>
          <w:u w:val="single"/>
        </w:rPr>
        <w:t>Litigation</w:t>
      </w:r>
      <w:r w:rsidR="00B2287F" w:rsidRPr="00555CBE">
        <w:rPr>
          <w:b/>
          <w:szCs w:val="24"/>
        </w:rPr>
        <w:t>.</w:t>
      </w:r>
      <w:r w:rsidR="00B2287F" w:rsidRPr="00555CBE">
        <w:rPr>
          <w:szCs w:val="24"/>
        </w:rPr>
        <w:t xml:space="preserve">   </w:t>
      </w:r>
      <w:r w:rsidR="00555CBE" w:rsidRPr="00555CBE">
        <w:rPr>
          <w:szCs w:val="24"/>
        </w:rPr>
        <w:t>T</w:t>
      </w:r>
      <w:r w:rsidR="00B2287F" w:rsidRPr="00555CBE">
        <w:rPr>
          <w:szCs w:val="24"/>
        </w:rPr>
        <w:t>here are as of the date hereof</w:t>
      </w:r>
      <w:r w:rsidR="00555CBE" w:rsidRPr="00555CBE">
        <w:rPr>
          <w:szCs w:val="24"/>
        </w:rPr>
        <w:t xml:space="preserve"> and at Closing</w:t>
      </w:r>
      <w:r w:rsidR="00B2287F" w:rsidRPr="00555CBE">
        <w:rPr>
          <w:szCs w:val="24"/>
        </w:rPr>
        <w:t xml:space="preserve">, no actions or claims pending or </w:t>
      </w:r>
      <w:r w:rsidR="00555CBE" w:rsidRPr="00555CBE">
        <w:rPr>
          <w:szCs w:val="24"/>
        </w:rPr>
        <w:t xml:space="preserve">(to Seller’s actual knowledge) </w:t>
      </w:r>
      <w:r w:rsidR="00B2287F" w:rsidRPr="00555CBE">
        <w:rPr>
          <w:szCs w:val="24"/>
        </w:rPr>
        <w:t xml:space="preserve">threatened before any court, governmental agency, </w:t>
      </w:r>
      <w:r w:rsidR="00B2287F" w:rsidRPr="00555CBE">
        <w:rPr>
          <w:szCs w:val="24"/>
        </w:rPr>
        <w:lastRenderedPageBreak/>
        <w:t>arbitrator or other tribunal which</w:t>
      </w:r>
      <w:r w:rsidR="00712974" w:rsidRPr="00555CBE">
        <w:rPr>
          <w:szCs w:val="24"/>
        </w:rPr>
        <w:t xml:space="preserve"> </w:t>
      </w:r>
      <w:r w:rsidR="00555CBE" w:rsidRPr="00555CBE">
        <w:rPr>
          <w:szCs w:val="24"/>
        </w:rPr>
        <w:t xml:space="preserve">would </w:t>
      </w:r>
      <w:r w:rsidR="00B2287F" w:rsidRPr="00555CBE">
        <w:rPr>
          <w:szCs w:val="24"/>
        </w:rPr>
        <w:t>affect the Property or would prevent Seller from completing the transactions contemplated herein in accordance with the terms of this Agreement.</w:t>
      </w:r>
    </w:p>
    <w:p w14:paraId="24684D26" w14:textId="77777777" w:rsidR="00B2287F" w:rsidRPr="00555CBE" w:rsidRDefault="00D720FB" w:rsidP="00F518AB">
      <w:pPr>
        <w:spacing w:after="120"/>
        <w:ind w:firstLine="720"/>
        <w:jc w:val="both"/>
        <w:rPr>
          <w:szCs w:val="24"/>
        </w:rPr>
      </w:pPr>
      <w:r w:rsidRPr="00555CBE">
        <w:rPr>
          <w:b/>
          <w:szCs w:val="24"/>
        </w:rPr>
        <w:t>7</w:t>
      </w:r>
      <w:r w:rsidR="00B2287F" w:rsidRPr="00555CBE">
        <w:rPr>
          <w:b/>
          <w:szCs w:val="24"/>
        </w:rPr>
        <w:t>.5</w:t>
      </w:r>
      <w:r w:rsidR="00B2287F" w:rsidRPr="00555CBE">
        <w:rPr>
          <w:szCs w:val="24"/>
        </w:rPr>
        <w:tab/>
      </w:r>
      <w:r w:rsidR="00B2287F" w:rsidRPr="00555CBE">
        <w:rPr>
          <w:b/>
          <w:szCs w:val="24"/>
          <w:u w:val="single"/>
        </w:rPr>
        <w:t xml:space="preserve">Destruction of the </w:t>
      </w:r>
      <w:r w:rsidR="007314A4" w:rsidRPr="00555CBE">
        <w:rPr>
          <w:b/>
          <w:szCs w:val="24"/>
          <w:u w:val="single"/>
        </w:rPr>
        <w:t>Property</w:t>
      </w:r>
      <w:r w:rsidR="00B2287F" w:rsidRPr="00555CBE">
        <w:rPr>
          <w:szCs w:val="24"/>
        </w:rPr>
        <w:t>.  In the event that all or any substantial portion of the Property shall be damaged or destroyed by fire or other casualty</w:t>
      </w:r>
      <w:r w:rsidR="002778B5">
        <w:rPr>
          <w:szCs w:val="24"/>
        </w:rPr>
        <w:t>, or become subject to a condemnation or eminent domain action,</w:t>
      </w:r>
      <w:r w:rsidR="00B2287F" w:rsidRPr="00555CBE">
        <w:rPr>
          <w:szCs w:val="24"/>
        </w:rPr>
        <w:t xml:space="preserve"> after the full execution of this Agreement and before the Closing Date, Buyer may</w:t>
      </w:r>
      <w:r w:rsidR="00555CBE">
        <w:rPr>
          <w:szCs w:val="24"/>
        </w:rPr>
        <w:t xml:space="preserve"> </w:t>
      </w:r>
      <w:r w:rsidR="00C16F8C">
        <w:rPr>
          <w:szCs w:val="24"/>
        </w:rPr>
        <w:t>(</w:t>
      </w:r>
      <w:proofErr w:type="spellStart"/>
      <w:r w:rsidR="00C16F8C">
        <w:rPr>
          <w:szCs w:val="24"/>
        </w:rPr>
        <w:t>i</w:t>
      </w:r>
      <w:proofErr w:type="spellEnd"/>
      <w:r w:rsidR="00C16F8C">
        <w:rPr>
          <w:szCs w:val="24"/>
        </w:rPr>
        <w:t xml:space="preserve">) </w:t>
      </w:r>
      <w:r w:rsidR="00555CBE">
        <w:rPr>
          <w:szCs w:val="24"/>
        </w:rPr>
        <w:t>delay the Closing by a period of ninety (90) days to as</w:t>
      </w:r>
      <w:r w:rsidR="002778B5">
        <w:rPr>
          <w:szCs w:val="24"/>
        </w:rPr>
        <w:t>sess the extent of the damage,</w:t>
      </w:r>
      <w:r w:rsidR="00555CBE">
        <w:rPr>
          <w:szCs w:val="24"/>
        </w:rPr>
        <w:t xml:space="preserve"> destruction</w:t>
      </w:r>
      <w:r w:rsidR="002778B5">
        <w:rPr>
          <w:szCs w:val="24"/>
        </w:rPr>
        <w:t>, or taking</w:t>
      </w:r>
      <w:r w:rsidR="00555CBE">
        <w:rPr>
          <w:szCs w:val="24"/>
        </w:rPr>
        <w:t xml:space="preserve"> during that period</w:t>
      </w:r>
      <w:r w:rsidR="00B2287F" w:rsidRPr="00555CBE">
        <w:rPr>
          <w:szCs w:val="24"/>
        </w:rPr>
        <w:t xml:space="preserve">, </w:t>
      </w:r>
      <w:r w:rsidR="00277E0F">
        <w:rPr>
          <w:szCs w:val="24"/>
        </w:rPr>
        <w:t xml:space="preserve">and, </w:t>
      </w:r>
      <w:r w:rsidR="00C16F8C">
        <w:rPr>
          <w:szCs w:val="24"/>
        </w:rPr>
        <w:t>(ii)</w:t>
      </w:r>
      <w:r w:rsidR="00C16F8C" w:rsidRPr="00555CBE">
        <w:rPr>
          <w:szCs w:val="24"/>
        </w:rPr>
        <w:t xml:space="preserve"> </w:t>
      </w:r>
      <w:r w:rsidR="00B2287F" w:rsidRPr="00555CBE">
        <w:rPr>
          <w:szCs w:val="24"/>
        </w:rPr>
        <w:t>at Buyer</w:t>
      </w:r>
      <w:r w:rsidR="000D1B45" w:rsidRPr="00555CBE">
        <w:rPr>
          <w:szCs w:val="24"/>
        </w:rPr>
        <w:t>’</w:t>
      </w:r>
      <w:r w:rsidR="00B2287F" w:rsidRPr="00555CBE">
        <w:rPr>
          <w:szCs w:val="24"/>
        </w:rPr>
        <w:t>s option,</w:t>
      </w:r>
      <w:r w:rsidR="00C16F8C">
        <w:rPr>
          <w:szCs w:val="24"/>
        </w:rPr>
        <w:t xml:space="preserve"> </w:t>
      </w:r>
      <w:r w:rsidR="00B2287F" w:rsidRPr="00555CBE">
        <w:rPr>
          <w:szCs w:val="24"/>
        </w:rPr>
        <w:t>either (a) terminate this Agreement by written notice thereof to Selle</w:t>
      </w:r>
      <w:r w:rsidR="00302A2E" w:rsidRPr="00555CBE">
        <w:rPr>
          <w:szCs w:val="24"/>
        </w:rPr>
        <w:t>r and receive an immediate refund of the Deposit, less the Fair Consideration, which shall be paid to Seller</w:t>
      </w:r>
      <w:r w:rsidR="00B2287F" w:rsidRPr="00555CBE">
        <w:rPr>
          <w:szCs w:val="24"/>
        </w:rPr>
        <w:t xml:space="preserve">; or (b) proceed to close the transaction contemplated herein pursuant to the terms hereof, in which event Seller shall deliver to Buyer at the Closing, or as soon as received, any insurance </w:t>
      </w:r>
      <w:r w:rsidR="002778B5">
        <w:rPr>
          <w:szCs w:val="24"/>
        </w:rPr>
        <w:t xml:space="preserve">or condemnation </w:t>
      </w:r>
      <w:r w:rsidR="00B2287F" w:rsidRPr="00555CBE">
        <w:rPr>
          <w:szCs w:val="24"/>
        </w:rPr>
        <w:t>proceeds actually received by Seller attributable to the Property from such casualty</w:t>
      </w:r>
      <w:r w:rsidR="002778B5">
        <w:rPr>
          <w:szCs w:val="24"/>
        </w:rPr>
        <w:t xml:space="preserve"> or taking</w:t>
      </w:r>
      <w:r w:rsidR="00B2287F" w:rsidRPr="00555CBE">
        <w:rPr>
          <w:szCs w:val="24"/>
        </w:rPr>
        <w:t xml:space="preserve">, shall assign to Buyer any right it may have to receive insurance </w:t>
      </w:r>
      <w:r w:rsidR="002778B5">
        <w:rPr>
          <w:szCs w:val="24"/>
        </w:rPr>
        <w:t xml:space="preserve">or condemnation </w:t>
      </w:r>
      <w:r w:rsidR="00B2287F" w:rsidRPr="00555CBE">
        <w:rPr>
          <w:szCs w:val="24"/>
        </w:rPr>
        <w:t>proceeds attributable to the Property from such casualty</w:t>
      </w:r>
      <w:r w:rsidR="002778B5">
        <w:rPr>
          <w:szCs w:val="24"/>
        </w:rPr>
        <w:t xml:space="preserve"> or taking</w:t>
      </w:r>
      <w:r w:rsidR="00B2287F" w:rsidRPr="00555CBE">
        <w:rPr>
          <w:szCs w:val="24"/>
        </w:rPr>
        <w:t xml:space="preserve">, and there shall be no reduction in the Purchase Price other than a deduction equal to the amount of any deductible under the applicable insurance policies.  For the purposes of this provision, a </w:t>
      </w:r>
      <w:r w:rsidR="000D1B45" w:rsidRPr="00555CBE">
        <w:rPr>
          <w:szCs w:val="24"/>
        </w:rPr>
        <w:t>“</w:t>
      </w:r>
      <w:r w:rsidR="00B2287F" w:rsidRPr="00555CBE">
        <w:rPr>
          <w:szCs w:val="24"/>
        </w:rPr>
        <w:t>substantial portion</w:t>
      </w:r>
      <w:r w:rsidR="00F518AB" w:rsidRPr="00555CBE">
        <w:rPr>
          <w:szCs w:val="24"/>
        </w:rPr>
        <w:t>”</w:t>
      </w:r>
      <w:r w:rsidR="00B2287F" w:rsidRPr="00555CBE">
        <w:rPr>
          <w:szCs w:val="24"/>
        </w:rPr>
        <w:t xml:space="preserve"> of the Property shall be deemed to include any casualty loss </w:t>
      </w:r>
      <w:r w:rsidR="002778B5">
        <w:rPr>
          <w:szCs w:val="24"/>
        </w:rPr>
        <w:t xml:space="preserve">or taking </w:t>
      </w:r>
      <w:r w:rsidR="00B2287F" w:rsidRPr="00555CBE">
        <w:rPr>
          <w:szCs w:val="24"/>
        </w:rPr>
        <w:t xml:space="preserve">affecting a portion of the </w:t>
      </w:r>
      <w:r w:rsidR="007314A4" w:rsidRPr="00555CBE">
        <w:rPr>
          <w:szCs w:val="24"/>
        </w:rPr>
        <w:t>Property</w:t>
      </w:r>
      <w:r w:rsidR="00B2287F" w:rsidRPr="00555CBE">
        <w:rPr>
          <w:szCs w:val="24"/>
        </w:rPr>
        <w:t xml:space="preserve"> equal to or greater than 10% of the gross number of square feet contained in the buildings and other improvements that are situated on the </w:t>
      </w:r>
      <w:r w:rsidR="007314A4" w:rsidRPr="00555CBE">
        <w:rPr>
          <w:szCs w:val="24"/>
        </w:rPr>
        <w:t>Property</w:t>
      </w:r>
      <w:r w:rsidR="00B2287F" w:rsidRPr="00555CBE">
        <w:rPr>
          <w:szCs w:val="24"/>
        </w:rPr>
        <w:t xml:space="preserve">.  In the event that less than a substantial portion of the Property shall be damaged or destroyed by a fire or other casualty </w:t>
      </w:r>
      <w:r w:rsidR="002778B5">
        <w:rPr>
          <w:szCs w:val="24"/>
        </w:rPr>
        <w:t xml:space="preserve">or subject to a condemnation or eminent domain action </w:t>
      </w:r>
      <w:r w:rsidR="00B2287F" w:rsidRPr="00555CBE">
        <w:rPr>
          <w:szCs w:val="24"/>
        </w:rPr>
        <w:t xml:space="preserve">before the Closing Date or in the event the circumstances specified above in this Section </w:t>
      </w:r>
      <w:r w:rsidRPr="00555CBE">
        <w:rPr>
          <w:szCs w:val="24"/>
        </w:rPr>
        <w:t>7</w:t>
      </w:r>
      <w:r w:rsidR="00194091" w:rsidRPr="00555CBE">
        <w:rPr>
          <w:szCs w:val="24"/>
        </w:rPr>
        <w:t>.5</w:t>
      </w:r>
      <w:r w:rsidR="00B2287F" w:rsidRPr="00555CBE">
        <w:rPr>
          <w:szCs w:val="24"/>
        </w:rPr>
        <w:t xml:space="preserve"> are applicable and Buyer fails to give Seller notice of termination, then the parties shall proceed to close this transaction, any proceeds actually received by Seller attributable to the Property from such casualty</w:t>
      </w:r>
      <w:r w:rsidR="002778B5">
        <w:rPr>
          <w:szCs w:val="24"/>
        </w:rPr>
        <w:t xml:space="preserve"> or taking</w:t>
      </w:r>
      <w:r w:rsidR="00B2287F" w:rsidRPr="00555CBE">
        <w:rPr>
          <w:szCs w:val="24"/>
        </w:rPr>
        <w:t xml:space="preserve"> shall be delivered or assigned to Buyer at Closing or as soon as available, and there shall be no reduction in the Purchase Price other than a deduction equal to the amount of the deductible under the applicable insurance policies.  </w:t>
      </w:r>
    </w:p>
    <w:p w14:paraId="50647FB3" w14:textId="77777777" w:rsidR="00B2287F" w:rsidRPr="00555CBE" w:rsidRDefault="00D720FB" w:rsidP="00F518AB">
      <w:pPr>
        <w:spacing w:after="120"/>
        <w:ind w:firstLine="720"/>
        <w:jc w:val="both"/>
        <w:rPr>
          <w:szCs w:val="24"/>
        </w:rPr>
      </w:pPr>
      <w:r w:rsidRPr="00555CBE">
        <w:rPr>
          <w:b/>
          <w:szCs w:val="24"/>
        </w:rPr>
        <w:t>7</w:t>
      </w:r>
      <w:r w:rsidR="00B2287F" w:rsidRPr="00555CBE">
        <w:rPr>
          <w:b/>
          <w:szCs w:val="24"/>
        </w:rPr>
        <w:t>.</w:t>
      </w:r>
      <w:r w:rsidR="00824117" w:rsidRPr="00555CBE">
        <w:rPr>
          <w:b/>
          <w:szCs w:val="24"/>
        </w:rPr>
        <w:t>6</w:t>
      </w:r>
      <w:r w:rsidR="00B2287F" w:rsidRPr="00555CBE">
        <w:rPr>
          <w:szCs w:val="24"/>
        </w:rPr>
        <w:tab/>
      </w:r>
      <w:r w:rsidR="00B2287F" w:rsidRPr="00555CBE">
        <w:rPr>
          <w:b/>
          <w:szCs w:val="24"/>
          <w:u w:val="single"/>
        </w:rPr>
        <w:t>Seller’s Acknowledgment</w:t>
      </w:r>
      <w:r w:rsidR="00B2287F" w:rsidRPr="00555CBE">
        <w:rPr>
          <w:b/>
          <w:szCs w:val="24"/>
        </w:rPr>
        <w:t>.</w:t>
      </w:r>
      <w:r w:rsidR="00B2287F" w:rsidRPr="00555CBE">
        <w:rPr>
          <w:szCs w:val="24"/>
        </w:rPr>
        <w:t xml:space="preserve"> Seller acknowledges that all representations and warranties made by Seller to Buyer pursuant to this Agreement </w:t>
      </w:r>
      <w:r w:rsidR="00555CBE" w:rsidRPr="00555CBE">
        <w:rPr>
          <w:color w:val="000000"/>
          <w:szCs w:val="24"/>
        </w:rPr>
        <w:t xml:space="preserve">and (to Seller’s actual knowledge) all information contained in any of the documents furnished, or to be furnished to </w:t>
      </w:r>
      <w:r w:rsidR="00277E0F">
        <w:rPr>
          <w:color w:val="000000"/>
          <w:szCs w:val="24"/>
        </w:rPr>
        <w:t xml:space="preserve">Buyer </w:t>
      </w:r>
      <w:r w:rsidR="00555CBE" w:rsidRPr="00555CBE">
        <w:rPr>
          <w:color w:val="000000"/>
          <w:szCs w:val="24"/>
        </w:rPr>
        <w:t xml:space="preserve">from </w:t>
      </w:r>
      <w:r w:rsidR="00277E0F">
        <w:rPr>
          <w:color w:val="000000"/>
          <w:szCs w:val="24"/>
        </w:rPr>
        <w:t xml:space="preserve">Seller </w:t>
      </w:r>
      <w:r w:rsidR="00555CBE" w:rsidRPr="00555CBE">
        <w:rPr>
          <w:color w:val="000000"/>
          <w:szCs w:val="24"/>
        </w:rPr>
        <w:t xml:space="preserve">pursuant to this Agreement, </w:t>
      </w:r>
      <w:r w:rsidR="00B2287F" w:rsidRPr="00555CBE">
        <w:rPr>
          <w:szCs w:val="24"/>
        </w:rPr>
        <w:t>are true and correct, and do not and shall neither contain any untrue statement, nor omit to state any fact necessary in order to make the statements contained herein or therein not misleading.</w:t>
      </w:r>
    </w:p>
    <w:p w14:paraId="3A83C826" w14:textId="77777777" w:rsidR="00B2287F" w:rsidRPr="00555CBE" w:rsidRDefault="00D720FB" w:rsidP="00F518AB">
      <w:pPr>
        <w:spacing w:after="120"/>
        <w:ind w:firstLine="720"/>
        <w:jc w:val="both"/>
        <w:rPr>
          <w:szCs w:val="24"/>
        </w:rPr>
      </w:pPr>
      <w:r w:rsidRPr="00555CBE">
        <w:rPr>
          <w:b/>
          <w:szCs w:val="24"/>
        </w:rPr>
        <w:t>7</w:t>
      </w:r>
      <w:r w:rsidR="00824117" w:rsidRPr="00555CBE">
        <w:rPr>
          <w:b/>
          <w:szCs w:val="24"/>
        </w:rPr>
        <w:t>.7</w:t>
      </w:r>
      <w:r w:rsidR="00B2287F" w:rsidRPr="00555CBE">
        <w:rPr>
          <w:b/>
          <w:szCs w:val="24"/>
        </w:rPr>
        <w:tab/>
      </w:r>
      <w:r w:rsidR="00B2287F" w:rsidRPr="00555CBE">
        <w:rPr>
          <w:b/>
          <w:szCs w:val="24"/>
          <w:u w:val="single"/>
        </w:rPr>
        <w:t>Bankruptcy</w:t>
      </w:r>
      <w:r w:rsidR="00B2287F" w:rsidRPr="00555CBE">
        <w:rPr>
          <w:b/>
          <w:szCs w:val="24"/>
        </w:rPr>
        <w:t>.</w:t>
      </w:r>
      <w:r w:rsidR="00B2287F" w:rsidRPr="00555CBE">
        <w:rPr>
          <w:szCs w:val="24"/>
        </w:rPr>
        <w:t xml:space="preserve">  There is not currently pending or threatened against Seller or any of Seller’s property any bankruptcy, receivership</w:t>
      </w:r>
      <w:r w:rsidR="00555CBE" w:rsidRPr="00555CBE">
        <w:rPr>
          <w:szCs w:val="24"/>
        </w:rPr>
        <w:t>,</w:t>
      </w:r>
      <w:r w:rsidR="00B2287F" w:rsidRPr="00555CBE">
        <w:rPr>
          <w:szCs w:val="24"/>
        </w:rPr>
        <w:t xml:space="preserve"> trusteeship or attachment proceeding of any sort.</w:t>
      </w:r>
    </w:p>
    <w:p w14:paraId="6CA236A3" w14:textId="77777777" w:rsidR="00E6707F" w:rsidRDefault="00E6707F" w:rsidP="00E6707F">
      <w:pPr>
        <w:spacing w:after="120"/>
        <w:ind w:firstLine="720"/>
        <w:jc w:val="both"/>
        <w:rPr>
          <w:szCs w:val="24"/>
        </w:rPr>
      </w:pPr>
      <w:r w:rsidRPr="00E6707F">
        <w:rPr>
          <w:rStyle w:val="DeltaViewIn"/>
          <w:b/>
          <w:color w:val="000000"/>
          <w:szCs w:val="24"/>
          <w:u w:val="none"/>
        </w:rPr>
        <w:t>7.</w:t>
      </w:r>
      <w:r>
        <w:rPr>
          <w:rStyle w:val="DeltaViewIn"/>
          <w:b/>
          <w:color w:val="000000"/>
          <w:szCs w:val="24"/>
          <w:u w:val="none"/>
        </w:rPr>
        <w:t>8</w:t>
      </w:r>
      <w:r w:rsidRPr="00E6707F">
        <w:rPr>
          <w:rStyle w:val="DeltaViewIn"/>
          <w:b/>
          <w:color w:val="000000"/>
          <w:szCs w:val="24"/>
          <w:u w:val="none"/>
        </w:rPr>
        <w:tab/>
      </w:r>
      <w:r w:rsidRPr="00E6707F">
        <w:rPr>
          <w:rStyle w:val="DeltaViewIn"/>
          <w:b/>
          <w:color w:val="000000"/>
          <w:szCs w:val="24"/>
          <w:u w:val="single"/>
        </w:rPr>
        <w:t>FIRPTA</w:t>
      </w:r>
      <w:r w:rsidRPr="00E6707F">
        <w:rPr>
          <w:rStyle w:val="DeltaViewIn"/>
          <w:b/>
          <w:color w:val="000000"/>
          <w:szCs w:val="24"/>
          <w:u w:val="none"/>
        </w:rPr>
        <w:t>.</w:t>
      </w:r>
      <w:r>
        <w:rPr>
          <w:rStyle w:val="DeltaViewIn"/>
          <w:color w:val="000000"/>
          <w:szCs w:val="24"/>
          <w:u w:val="none"/>
        </w:rPr>
        <w:t xml:space="preserve">  </w:t>
      </w:r>
      <w:r w:rsidRPr="00727382">
        <w:rPr>
          <w:szCs w:val="24"/>
        </w:rPr>
        <w:t>Buyer has no duty to collect withholding taxes from Seller pursuant to the Foreign Investors Real Property Tax Act of 1980, as amended.</w:t>
      </w:r>
    </w:p>
    <w:p w14:paraId="26170D71" w14:textId="77777777" w:rsidR="00E6707F" w:rsidRPr="00E6707F" w:rsidRDefault="00E6707F" w:rsidP="00E6707F">
      <w:pPr>
        <w:spacing w:after="120"/>
        <w:ind w:firstLine="720"/>
        <w:jc w:val="both"/>
        <w:rPr>
          <w:szCs w:val="24"/>
        </w:rPr>
      </w:pPr>
      <w:r w:rsidRPr="00E6707F">
        <w:rPr>
          <w:b/>
          <w:szCs w:val="24"/>
        </w:rPr>
        <w:t>7.</w:t>
      </w:r>
      <w:r>
        <w:rPr>
          <w:b/>
          <w:szCs w:val="24"/>
        </w:rPr>
        <w:t>9</w:t>
      </w:r>
      <w:r w:rsidRPr="00E6707F">
        <w:rPr>
          <w:b/>
          <w:szCs w:val="24"/>
        </w:rPr>
        <w:tab/>
      </w:r>
      <w:r>
        <w:rPr>
          <w:b/>
          <w:szCs w:val="24"/>
          <w:u w:val="single"/>
        </w:rPr>
        <w:t>Knowledge of S</w:t>
      </w:r>
      <w:r w:rsidRPr="00E6707F">
        <w:rPr>
          <w:b/>
          <w:szCs w:val="24"/>
          <w:u w:val="single"/>
        </w:rPr>
        <w:t>pecial Matters</w:t>
      </w:r>
      <w:r>
        <w:rPr>
          <w:szCs w:val="24"/>
        </w:rPr>
        <w:t xml:space="preserve">.  </w:t>
      </w:r>
      <w:r w:rsidRPr="00727382">
        <w:t xml:space="preserve">Seller has no </w:t>
      </w:r>
      <w:r>
        <w:t>a</w:t>
      </w:r>
      <w:r w:rsidRPr="00727382">
        <w:t xml:space="preserve">ctual </w:t>
      </w:r>
      <w:r>
        <w:t>k</w:t>
      </w:r>
      <w:r w:rsidRPr="00727382">
        <w:t>nowledge of any (</w:t>
      </w:r>
      <w:proofErr w:type="spellStart"/>
      <w:r w:rsidRPr="00727382">
        <w:t>i</w:t>
      </w:r>
      <w:proofErr w:type="spellEnd"/>
      <w:r w:rsidRPr="00727382">
        <w:t>) mold, fungus, bacteria and/or biological growth or biological growth fa</w:t>
      </w:r>
      <w:r>
        <w:t>ctors on or at the Property, (i</w:t>
      </w:r>
      <w:r w:rsidRPr="00727382">
        <w:t xml:space="preserve">i) non-conformity of the </w:t>
      </w:r>
      <w:r>
        <w:t>Property i</w:t>
      </w:r>
      <w:r w:rsidRPr="00727382">
        <w:t xml:space="preserve">mprovements to any plans or specifications for the Property, </w:t>
      </w:r>
      <w:r>
        <w:t xml:space="preserve">or </w:t>
      </w:r>
      <w:r w:rsidRPr="00727382">
        <w:t>(i</w:t>
      </w:r>
      <w:r>
        <w:t>ii</w:t>
      </w:r>
      <w:r w:rsidRPr="00727382">
        <w:t>) hazardous materials on, in, under or about the Proper</w:t>
      </w:r>
      <w:r>
        <w:t>ty (</w:t>
      </w:r>
      <w:r w:rsidRPr="00727382">
        <w:t xml:space="preserve">except as permitted by applicable </w:t>
      </w:r>
      <w:r>
        <w:t>l</w:t>
      </w:r>
      <w:r w:rsidRPr="00727382">
        <w:t>aws</w:t>
      </w:r>
      <w:r>
        <w:t>)</w:t>
      </w:r>
      <w:r w:rsidRPr="00727382">
        <w:t>.</w:t>
      </w:r>
    </w:p>
    <w:p w14:paraId="5D6B7633" w14:textId="77777777" w:rsidR="00B2287F" w:rsidRPr="00555CBE" w:rsidRDefault="00D720FB" w:rsidP="00555CBE">
      <w:pPr>
        <w:spacing w:after="120"/>
        <w:ind w:firstLine="720"/>
        <w:jc w:val="both"/>
        <w:rPr>
          <w:szCs w:val="24"/>
        </w:rPr>
      </w:pPr>
      <w:r w:rsidRPr="00555CBE">
        <w:rPr>
          <w:b/>
          <w:szCs w:val="24"/>
        </w:rPr>
        <w:lastRenderedPageBreak/>
        <w:t>7</w:t>
      </w:r>
      <w:r w:rsidR="00824117" w:rsidRPr="00555CBE">
        <w:rPr>
          <w:b/>
          <w:szCs w:val="24"/>
        </w:rPr>
        <w:t>.</w:t>
      </w:r>
      <w:r w:rsidR="00E6707F">
        <w:rPr>
          <w:b/>
          <w:szCs w:val="24"/>
        </w:rPr>
        <w:t>10</w:t>
      </w:r>
      <w:r w:rsidR="00B2287F" w:rsidRPr="00555CBE">
        <w:rPr>
          <w:b/>
          <w:szCs w:val="24"/>
        </w:rPr>
        <w:tab/>
      </w:r>
      <w:r w:rsidR="00B2287F" w:rsidRPr="00555CBE">
        <w:rPr>
          <w:b/>
          <w:szCs w:val="24"/>
          <w:u w:val="single"/>
        </w:rPr>
        <w:t>Easements.</w:t>
      </w:r>
      <w:r w:rsidR="00B2287F" w:rsidRPr="00555CBE">
        <w:rPr>
          <w:b/>
          <w:szCs w:val="24"/>
        </w:rPr>
        <w:t xml:space="preserve"> </w:t>
      </w:r>
      <w:r w:rsidR="00B2287F" w:rsidRPr="00555CBE">
        <w:rPr>
          <w:szCs w:val="24"/>
        </w:rPr>
        <w:t xml:space="preserve"> Seller will not grant, after the execution of this Agreement, and thereafter, for so long as this Agreement is in effect, any new rights of way</w:t>
      </w:r>
      <w:r w:rsidR="00555CBE" w:rsidRPr="00555CBE">
        <w:rPr>
          <w:szCs w:val="24"/>
        </w:rPr>
        <w:t>,</w:t>
      </w:r>
      <w:r w:rsidR="00B2287F" w:rsidRPr="00555CBE">
        <w:rPr>
          <w:szCs w:val="24"/>
        </w:rPr>
        <w:t xml:space="preserve"> easements</w:t>
      </w:r>
      <w:r w:rsidR="00555CBE" w:rsidRPr="00555CBE">
        <w:rPr>
          <w:szCs w:val="24"/>
        </w:rPr>
        <w:t>, encumbrances, deeds of trust, or other liens</w:t>
      </w:r>
      <w:r w:rsidR="00B2287F" w:rsidRPr="00555CBE">
        <w:rPr>
          <w:szCs w:val="24"/>
        </w:rPr>
        <w:t xml:space="preserve"> which affect the Property without first obtaining Buyer</w:t>
      </w:r>
      <w:r w:rsidR="000D1B45" w:rsidRPr="00555CBE">
        <w:rPr>
          <w:szCs w:val="24"/>
        </w:rPr>
        <w:t>’</w:t>
      </w:r>
      <w:r w:rsidR="00B2287F" w:rsidRPr="00555CBE">
        <w:rPr>
          <w:szCs w:val="24"/>
        </w:rPr>
        <w:t>s prior written consent</w:t>
      </w:r>
      <w:r w:rsidR="00555CBE">
        <w:rPr>
          <w:szCs w:val="24"/>
        </w:rPr>
        <w:t xml:space="preserve"> (in Buyer’s </w:t>
      </w:r>
      <w:r w:rsidR="00555CBE" w:rsidRPr="00555CBE">
        <w:rPr>
          <w:szCs w:val="24"/>
        </w:rPr>
        <w:t>sole and absolute discretion)</w:t>
      </w:r>
      <w:r w:rsidR="00B2287F" w:rsidRPr="00555CBE">
        <w:rPr>
          <w:szCs w:val="24"/>
        </w:rPr>
        <w:t>.</w:t>
      </w:r>
    </w:p>
    <w:p w14:paraId="7EA26DAC" w14:textId="77777777" w:rsidR="00B2287F" w:rsidRDefault="00B2287F" w:rsidP="00555CBE">
      <w:pPr>
        <w:spacing w:after="120"/>
        <w:jc w:val="both"/>
        <w:rPr>
          <w:rStyle w:val="DeltaViewIn"/>
          <w:color w:val="000000"/>
          <w:szCs w:val="24"/>
          <w:u w:val="none"/>
        </w:rPr>
      </w:pPr>
      <w:r w:rsidRPr="00555CBE">
        <w:rPr>
          <w:b/>
          <w:szCs w:val="24"/>
        </w:rPr>
        <w:tab/>
      </w:r>
      <w:r w:rsidR="00D720FB" w:rsidRPr="00555CBE">
        <w:rPr>
          <w:b/>
          <w:szCs w:val="24"/>
        </w:rPr>
        <w:t>7</w:t>
      </w:r>
      <w:r w:rsidRPr="00555CBE">
        <w:rPr>
          <w:b/>
          <w:szCs w:val="24"/>
        </w:rPr>
        <w:t>.</w:t>
      </w:r>
      <w:r w:rsidR="00E6707F">
        <w:rPr>
          <w:b/>
          <w:szCs w:val="24"/>
        </w:rPr>
        <w:t>11</w:t>
      </w:r>
      <w:r w:rsidR="00341D2C" w:rsidRPr="00555CBE">
        <w:rPr>
          <w:b/>
          <w:szCs w:val="24"/>
        </w:rPr>
        <w:tab/>
      </w:r>
      <w:r w:rsidRPr="00555CBE">
        <w:rPr>
          <w:b/>
          <w:szCs w:val="24"/>
          <w:u w:val="single"/>
        </w:rPr>
        <w:t xml:space="preserve"> New Matters.</w:t>
      </w:r>
      <w:r w:rsidRPr="00555CBE">
        <w:rPr>
          <w:szCs w:val="24"/>
        </w:rPr>
        <w:t xml:space="preserve">  Seller</w:t>
      </w:r>
      <w:r w:rsidRPr="00555CBE">
        <w:rPr>
          <w:b/>
          <w:szCs w:val="24"/>
        </w:rPr>
        <w:t xml:space="preserve"> </w:t>
      </w:r>
      <w:r w:rsidRPr="00555CBE">
        <w:rPr>
          <w:szCs w:val="24"/>
        </w:rPr>
        <w:t>shall refrain from entering into (</w:t>
      </w:r>
      <w:proofErr w:type="spellStart"/>
      <w:r w:rsidRPr="00555CBE">
        <w:rPr>
          <w:szCs w:val="24"/>
        </w:rPr>
        <w:t>i</w:t>
      </w:r>
      <w:proofErr w:type="spellEnd"/>
      <w:r w:rsidRPr="00555CBE">
        <w:rPr>
          <w:szCs w:val="24"/>
        </w:rPr>
        <w:t xml:space="preserve">) any transaction </w:t>
      </w:r>
      <w:bookmarkStart w:id="1" w:name="_DV_C170"/>
      <w:bookmarkEnd w:id="1"/>
      <w:r w:rsidRPr="00555CBE">
        <w:rPr>
          <w:rStyle w:val="DeltaViewIn"/>
          <w:color w:val="000000"/>
          <w:szCs w:val="24"/>
          <w:u w:val="none"/>
        </w:rPr>
        <w:t xml:space="preserve">or taking or failing to take any action </w:t>
      </w:r>
      <w:bookmarkStart w:id="2" w:name="_DV_M248"/>
      <w:bookmarkEnd w:id="2"/>
      <w:r w:rsidRPr="00555CBE">
        <w:rPr>
          <w:color w:val="000000"/>
          <w:szCs w:val="24"/>
        </w:rPr>
        <w:t xml:space="preserve">that </w:t>
      </w:r>
      <w:r w:rsidR="00555CBE" w:rsidRPr="00555CBE">
        <w:rPr>
          <w:color w:val="000000"/>
          <w:szCs w:val="24"/>
        </w:rPr>
        <w:t>may</w:t>
      </w:r>
      <w:r w:rsidRPr="00555CBE">
        <w:rPr>
          <w:color w:val="000000"/>
          <w:szCs w:val="24"/>
        </w:rPr>
        <w:t xml:space="preserve"> </w:t>
      </w:r>
      <w:bookmarkStart w:id="3" w:name="_DV_C171"/>
      <w:bookmarkEnd w:id="3"/>
      <w:r w:rsidRPr="00555CBE">
        <w:rPr>
          <w:rStyle w:val="DeltaViewIn"/>
          <w:color w:val="000000"/>
          <w:szCs w:val="24"/>
          <w:u w:val="none"/>
        </w:rPr>
        <w:t xml:space="preserve">result </w:t>
      </w:r>
      <w:bookmarkStart w:id="4" w:name="_DV_M249"/>
      <w:bookmarkEnd w:id="4"/>
      <w:r w:rsidRPr="00555CBE">
        <w:rPr>
          <w:color w:val="000000"/>
          <w:szCs w:val="24"/>
        </w:rPr>
        <w:t xml:space="preserve">in </w:t>
      </w:r>
      <w:bookmarkStart w:id="5" w:name="_DV_C172"/>
      <w:bookmarkEnd w:id="5"/>
      <w:r w:rsidR="00555CBE" w:rsidRPr="00555CBE">
        <w:rPr>
          <w:color w:val="000000"/>
          <w:szCs w:val="24"/>
        </w:rPr>
        <w:t xml:space="preserve">any </w:t>
      </w:r>
      <w:r w:rsidRPr="00555CBE">
        <w:rPr>
          <w:color w:val="000000"/>
          <w:szCs w:val="24"/>
        </w:rPr>
        <w:t xml:space="preserve">material adverse effect to the Property, </w:t>
      </w:r>
      <w:bookmarkStart w:id="6" w:name="_DV_M250"/>
      <w:bookmarkStart w:id="7" w:name="_DV_M251"/>
      <w:bookmarkEnd w:id="6"/>
      <w:bookmarkEnd w:id="7"/>
      <w:r w:rsidRPr="00555CBE">
        <w:rPr>
          <w:color w:val="000000"/>
          <w:szCs w:val="24"/>
        </w:rPr>
        <w:t xml:space="preserve">and (ii) any </w:t>
      </w:r>
      <w:r w:rsidRPr="00555CBE">
        <w:rPr>
          <w:rStyle w:val="DeltaViewIn"/>
          <w:color w:val="000000"/>
          <w:szCs w:val="24"/>
          <w:u w:val="none"/>
        </w:rPr>
        <w:t xml:space="preserve">contract or </w:t>
      </w:r>
      <w:bookmarkStart w:id="8" w:name="_DV_M253"/>
      <w:bookmarkEnd w:id="8"/>
      <w:r w:rsidRPr="00555CBE">
        <w:rPr>
          <w:color w:val="000000"/>
          <w:szCs w:val="24"/>
        </w:rPr>
        <w:t xml:space="preserve">agreement with respect to the Property, </w:t>
      </w:r>
      <w:bookmarkStart w:id="9" w:name="_DV_M254"/>
      <w:bookmarkEnd w:id="9"/>
      <w:r w:rsidRPr="00555CBE">
        <w:rPr>
          <w:color w:val="000000"/>
          <w:szCs w:val="24"/>
        </w:rPr>
        <w:t>unless such transactions or agreements terminate at the time of or prior to the Closing at no expense to Buyer</w:t>
      </w:r>
      <w:bookmarkStart w:id="10" w:name="_DV_C179"/>
      <w:bookmarkStart w:id="11" w:name="_DV_M255"/>
      <w:bookmarkEnd w:id="10"/>
      <w:bookmarkEnd w:id="11"/>
      <w:r w:rsidRPr="00555CBE">
        <w:rPr>
          <w:color w:val="000000"/>
          <w:szCs w:val="24"/>
        </w:rPr>
        <w:t xml:space="preserve">. </w:t>
      </w:r>
      <w:r w:rsidR="00194091" w:rsidRPr="00555CBE">
        <w:rPr>
          <w:color w:val="000000"/>
          <w:szCs w:val="24"/>
        </w:rPr>
        <w:t xml:space="preserve"> </w:t>
      </w:r>
      <w:r w:rsidRPr="00555CBE">
        <w:rPr>
          <w:color w:val="000000"/>
          <w:szCs w:val="24"/>
        </w:rPr>
        <w:t>Seller shall</w:t>
      </w:r>
      <w:r w:rsidRPr="00555CBE">
        <w:rPr>
          <w:rStyle w:val="DeltaViewIn"/>
          <w:color w:val="000000"/>
          <w:szCs w:val="24"/>
          <w:u w:val="none"/>
        </w:rPr>
        <w:t xml:space="preserve"> not take any action, or fail to take any action within Seller’s reasonable control, which would result in any of the representations and warranties of Seller not being true and correct on and as of the Closing Date with the same force and effect as if such representations</w:t>
      </w:r>
      <w:r w:rsidR="00712974" w:rsidRPr="00555CBE">
        <w:rPr>
          <w:rStyle w:val="DeltaViewIn"/>
          <w:color w:val="000000"/>
          <w:szCs w:val="24"/>
          <w:u w:val="none"/>
        </w:rPr>
        <w:t xml:space="preserve"> and</w:t>
      </w:r>
      <w:r w:rsidRPr="00555CBE">
        <w:rPr>
          <w:rStyle w:val="DeltaViewIn"/>
          <w:color w:val="000000"/>
          <w:szCs w:val="24"/>
          <w:u w:val="none"/>
        </w:rPr>
        <w:t xml:space="preserve"> warranties had been made on and as of the Closing Date.</w:t>
      </w:r>
      <w:r w:rsidR="002778B5">
        <w:rPr>
          <w:rStyle w:val="DeltaViewIn"/>
          <w:color w:val="000000"/>
          <w:szCs w:val="24"/>
          <w:u w:val="none"/>
        </w:rPr>
        <w:t xml:space="preserve">  Between the date hereof and the Closing Date, </w:t>
      </w:r>
      <w:r w:rsidR="002778B5" w:rsidRPr="00555CBE">
        <w:rPr>
          <w:szCs w:val="24"/>
        </w:rPr>
        <w:t>Seller</w:t>
      </w:r>
      <w:r w:rsidR="002778B5" w:rsidRPr="00555CBE">
        <w:rPr>
          <w:b/>
          <w:szCs w:val="24"/>
        </w:rPr>
        <w:t xml:space="preserve"> </w:t>
      </w:r>
      <w:r w:rsidR="002778B5" w:rsidRPr="00555CBE">
        <w:rPr>
          <w:szCs w:val="24"/>
        </w:rPr>
        <w:t>shall refrain from</w:t>
      </w:r>
      <w:r w:rsidR="002778B5">
        <w:rPr>
          <w:szCs w:val="24"/>
        </w:rPr>
        <w:t xml:space="preserve"> making any changes to its insurance policies, omitting to pay any premiums due thereunder, or from letting any such policies lapse or terminate.  </w:t>
      </w:r>
    </w:p>
    <w:p w14:paraId="385655F2" w14:textId="77777777" w:rsidR="00B2287F" w:rsidRPr="00555CBE" w:rsidRDefault="00D720FB" w:rsidP="00F518AB">
      <w:pPr>
        <w:spacing w:after="120"/>
        <w:jc w:val="both"/>
        <w:rPr>
          <w:color w:val="000000"/>
          <w:szCs w:val="24"/>
        </w:rPr>
      </w:pPr>
      <w:r w:rsidRPr="00555CBE">
        <w:rPr>
          <w:b/>
          <w:color w:val="000000"/>
          <w:szCs w:val="24"/>
        </w:rPr>
        <w:t>8</w:t>
      </w:r>
      <w:r w:rsidR="00B2287F" w:rsidRPr="00555CBE">
        <w:rPr>
          <w:b/>
          <w:color w:val="000000"/>
          <w:szCs w:val="24"/>
        </w:rPr>
        <w:t>.</w:t>
      </w:r>
      <w:r w:rsidR="00B2287F" w:rsidRPr="00555CBE">
        <w:rPr>
          <w:b/>
          <w:color w:val="000000"/>
          <w:szCs w:val="24"/>
        </w:rPr>
        <w:tab/>
        <w:t>BUYER’S REPRESENTATIONS.</w:t>
      </w:r>
    </w:p>
    <w:p w14:paraId="632C057F" w14:textId="77777777" w:rsidR="00B2287F" w:rsidRPr="00555CBE" w:rsidRDefault="00B2287F" w:rsidP="00F518AB">
      <w:pPr>
        <w:spacing w:after="120"/>
        <w:ind w:firstLine="720"/>
        <w:jc w:val="both"/>
        <w:rPr>
          <w:color w:val="000000"/>
          <w:szCs w:val="24"/>
        </w:rPr>
      </w:pPr>
      <w:r w:rsidRPr="00555CBE">
        <w:rPr>
          <w:color w:val="000000"/>
          <w:szCs w:val="24"/>
        </w:rPr>
        <w:t xml:space="preserve">Buyer represents to Seller that the following matters, as of the date hereof and as of the Closing are true and correct </w:t>
      </w:r>
      <w:r w:rsidR="00555CBE" w:rsidRPr="00555CBE">
        <w:rPr>
          <w:szCs w:val="24"/>
        </w:rPr>
        <w:t>(</w:t>
      </w:r>
      <w:r w:rsidR="00555CBE">
        <w:rPr>
          <w:szCs w:val="24"/>
        </w:rPr>
        <w:t>qualified,</w:t>
      </w:r>
      <w:r w:rsidR="00555CBE" w:rsidRPr="00555CBE">
        <w:rPr>
          <w:szCs w:val="24"/>
        </w:rPr>
        <w:t xml:space="preserve"> if</w:t>
      </w:r>
      <w:r w:rsidR="00555CBE">
        <w:rPr>
          <w:szCs w:val="24"/>
        </w:rPr>
        <w:t xml:space="preserve"> so</w:t>
      </w:r>
      <w:r w:rsidR="00555CBE" w:rsidRPr="00555CBE">
        <w:rPr>
          <w:szCs w:val="24"/>
        </w:rPr>
        <w:t xml:space="preserve"> indicated, to the best of Buyer’s actual knowledge)</w:t>
      </w:r>
      <w:r w:rsidRPr="00555CBE">
        <w:rPr>
          <w:color w:val="000000"/>
          <w:szCs w:val="24"/>
        </w:rPr>
        <w:t>:</w:t>
      </w:r>
    </w:p>
    <w:p w14:paraId="2ADBB826" w14:textId="77777777" w:rsidR="00B2287F" w:rsidRPr="00555CBE" w:rsidRDefault="00D720FB" w:rsidP="00555CBE">
      <w:pPr>
        <w:spacing w:after="120"/>
        <w:ind w:firstLine="720"/>
        <w:jc w:val="both"/>
        <w:rPr>
          <w:color w:val="000000"/>
          <w:szCs w:val="24"/>
        </w:rPr>
      </w:pPr>
      <w:r w:rsidRPr="00555CBE">
        <w:rPr>
          <w:b/>
          <w:color w:val="000000"/>
          <w:szCs w:val="24"/>
        </w:rPr>
        <w:t>8</w:t>
      </w:r>
      <w:r w:rsidR="00B2287F" w:rsidRPr="00555CBE">
        <w:rPr>
          <w:b/>
          <w:color w:val="000000"/>
          <w:szCs w:val="24"/>
        </w:rPr>
        <w:t>.1</w:t>
      </w:r>
      <w:r w:rsidR="00B2287F" w:rsidRPr="00555CBE">
        <w:rPr>
          <w:b/>
          <w:color w:val="000000"/>
          <w:szCs w:val="24"/>
        </w:rPr>
        <w:tab/>
      </w:r>
      <w:r w:rsidR="00B2287F" w:rsidRPr="00555CBE">
        <w:rPr>
          <w:b/>
          <w:color w:val="000000"/>
          <w:szCs w:val="24"/>
          <w:u w:val="single"/>
        </w:rPr>
        <w:t>Formation, Qualification and Powers</w:t>
      </w:r>
      <w:r w:rsidR="00B2287F" w:rsidRPr="00555CBE">
        <w:rPr>
          <w:b/>
          <w:color w:val="000000"/>
          <w:szCs w:val="24"/>
        </w:rPr>
        <w:t>.</w:t>
      </w:r>
      <w:r w:rsidR="00B2287F" w:rsidRPr="00555CBE">
        <w:rPr>
          <w:color w:val="000000"/>
          <w:szCs w:val="24"/>
        </w:rPr>
        <w:t xml:space="preserve">  </w:t>
      </w:r>
      <w:r w:rsidR="00923FE1" w:rsidRPr="00555CBE">
        <w:rPr>
          <w:color w:val="000000"/>
          <w:szCs w:val="24"/>
        </w:rPr>
        <w:t xml:space="preserve">Buyer is a </w:t>
      </w:r>
      <w:r w:rsidR="00B54CBB" w:rsidRPr="00555CBE">
        <w:rPr>
          <w:color w:val="000000"/>
          <w:szCs w:val="24"/>
        </w:rPr>
        <w:t xml:space="preserve">Nevada </w:t>
      </w:r>
      <w:r w:rsidR="00555CBE" w:rsidRPr="00555CBE">
        <w:rPr>
          <w:color w:val="000000"/>
          <w:szCs w:val="24"/>
        </w:rPr>
        <w:t xml:space="preserve">state </w:t>
      </w:r>
      <w:r w:rsidR="00B54CBB" w:rsidRPr="00555CBE">
        <w:rPr>
          <w:color w:val="000000"/>
          <w:szCs w:val="24"/>
        </w:rPr>
        <w:t>public charter school</w:t>
      </w:r>
      <w:r w:rsidR="00555CBE" w:rsidRPr="00555CBE">
        <w:rPr>
          <w:color w:val="000000"/>
          <w:szCs w:val="24"/>
        </w:rPr>
        <w:t>,</w:t>
      </w:r>
      <w:r w:rsidR="00923FE1" w:rsidRPr="00555CBE">
        <w:rPr>
          <w:color w:val="000000"/>
          <w:szCs w:val="24"/>
        </w:rPr>
        <w:t xml:space="preserve"> </w:t>
      </w:r>
      <w:r w:rsidR="00923FE1" w:rsidRPr="00555CBE">
        <w:rPr>
          <w:szCs w:val="24"/>
        </w:rPr>
        <w:t xml:space="preserve">duly </w:t>
      </w:r>
      <w:r w:rsidR="00555CBE" w:rsidRPr="00555CBE">
        <w:rPr>
          <w:szCs w:val="24"/>
        </w:rPr>
        <w:t>chartered</w:t>
      </w:r>
      <w:r w:rsidR="00923FE1" w:rsidRPr="00555CBE">
        <w:rPr>
          <w:szCs w:val="24"/>
        </w:rPr>
        <w:t xml:space="preserve"> and validly existing under the laws of Nevada</w:t>
      </w:r>
      <w:r w:rsidR="00555CBE" w:rsidRPr="00555CBE">
        <w:rPr>
          <w:szCs w:val="24"/>
        </w:rPr>
        <w:t>,</w:t>
      </w:r>
      <w:r w:rsidR="00923FE1" w:rsidRPr="00555CBE">
        <w:rPr>
          <w:szCs w:val="24"/>
        </w:rPr>
        <w:t xml:space="preserve"> and </w:t>
      </w:r>
      <w:r w:rsidR="00B2287F" w:rsidRPr="00555CBE">
        <w:rPr>
          <w:color w:val="000000"/>
          <w:szCs w:val="24"/>
        </w:rPr>
        <w:t>Buyer has all requisite power, right, capacity and authority to own and purchase the Property, and to execute, and deliver this Agreement and all documents and instruments executed by Buyer in connection herewith, and to perform all of Buyer</w:t>
      </w:r>
      <w:r w:rsidR="000D1B45" w:rsidRPr="00555CBE">
        <w:rPr>
          <w:color w:val="000000"/>
          <w:szCs w:val="24"/>
        </w:rPr>
        <w:t>’</w:t>
      </w:r>
      <w:r w:rsidR="00B2287F" w:rsidRPr="00555CBE">
        <w:rPr>
          <w:color w:val="000000"/>
          <w:szCs w:val="24"/>
        </w:rPr>
        <w:t>s obligations and covenants under this Agreement.</w:t>
      </w:r>
      <w:r w:rsidR="00B2287F" w:rsidRPr="00555CBE">
        <w:rPr>
          <w:b/>
          <w:color w:val="000000"/>
          <w:szCs w:val="24"/>
        </w:rPr>
        <w:t xml:space="preserve">  </w:t>
      </w:r>
    </w:p>
    <w:p w14:paraId="4A344992" w14:textId="77777777" w:rsidR="00B2287F" w:rsidRPr="00555CBE" w:rsidRDefault="00D720FB" w:rsidP="00555CBE">
      <w:pPr>
        <w:spacing w:after="120"/>
        <w:ind w:firstLine="720"/>
        <w:jc w:val="both"/>
        <w:rPr>
          <w:color w:val="000000"/>
          <w:szCs w:val="24"/>
        </w:rPr>
      </w:pPr>
      <w:r w:rsidRPr="00555CBE">
        <w:rPr>
          <w:b/>
          <w:color w:val="000000"/>
          <w:szCs w:val="24"/>
        </w:rPr>
        <w:t>8</w:t>
      </w:r>
      <w:r w:rsidR="00B2287F" w:rsidRPr="00555CBE">
        <w:rPr>
          <w:b/>
          <w:color w:val="000000"/>
          <w:szCs w:val="24"/>
        </w:rPr>
        <w:t>.2</w:t>
      </w:r>
      <w:r w:rsidR="00B2287F" w:rsidRPr="00555CBE">
        <w:rPr>
          <w:b/>
          <w:color w:val="000000"/>
          <w:szCs w:val="24"/>
        </w:rPr>
        <w:tab/>
      </w:r>
      <w:r w:rsidR="00B2287F" w:rsidRPr="00555CBE">
        <w:rPr>
          <w:b/>
          <w:color w:val="000000"/>
          <w:szCs w:val="24"/>
          <w:u w:val="single"/>
        </w:rPr>
        <w:t>Authority and Compliance with Instruments and Government Regulations</w:t>
      </w:r>
      <w:r w:rsidR="00B2287F" w:rsidRPr="00555CBE">
        <w:rPr>
          <w:b/>
          <w:color w:val="000000"/>
          <w:szCs w:val="24"/>
        </w:rPr>
        <w:t xml:space="preserve">. </w:t>
      </w:r>
      <w:r w:rsidR="00B2287F" w:rsidRPr="00555CBE">
        <w:rPr>
          <w:color w:val="000000"/>
          <w:szCs w:val="24"/>
        </w:rPr>
        <w:t xml:space="preserve">The execution, delivery and performance by Buyer of all of Buyer’s obligations under this Agreement have been </w:t>
      </w:r>
      <w:r w:rsidR="00555CBE" w:rsidRPr="00555CBE">
        <w:rPr>
          <w:color w:val="000000"/>
          <w:szCs w:val="24"/>
        </w:rPr>
        <w:t xml:space="preserve">duly </w:t>
      </w:r>
      <w:r w:rsidR="00B2287F" w:rsidRPr="00555CBE">
        <w:rPr>
          <w:color w:val="000000"/>
          <w:szCs w:val="24"/>
        </w:rPr>
        <w:t>authorized by all necessary a</w:t>
      </w:r>
      <w:r w:rsidR="00555CBE" w:rsidRPr="00555CBE">
        <w:rPr>
          <w:color w:val="000000"/>
          <w:szCs w:val="24"/>
        </w:rPr>
        <w:t>ctions and do not and will not:</w:t>
      </w:r>
    </w:p>
    <w:p w14:paraId="52F72F9E" w14:textId="77777777" w:rsidR="00B2287F" w:rsidRPr="00555CBE" w:rsidRDefault="00D720FB" w:rsidP="00555CBE">
      <w:pPr>
        <w:spacing w:after="120"/>
        <w:ind w:firstLine="1440"/>
        <w:jc w:val="both"/>
        <w:rPr>
          <w:color w:val="000000"/>
          <w:szCs w:val="24"/>
        </w:rPr>
      </w:pPr>
      <w:r w:rsidRPr="00555CBE">
        <w:rPr>
          <w:b/>
          <w:color w:val="000000"/>
          <w:szCs w:val="24"/>
        </w:rPr>
        <w:t>8</w:t>
      </w:r>
      <w:r w:rsidR="00B2287F" w:rsidRPr="00555CBE">
        <w:rPr>
          <w:b/>
          <w:color w:val="000000"/>
          <w:szCs w:val="24"/>
        </w:rPr>
        <w:t>.2.1</w:t>
      </w:r>
      <w:r w:rsidR="00B2287F" w:rsidRPr="00555CBE">
        <w:rPr>
          <w:b/>
          <w:color w:val="000000"/>
          <w:szCs w:val="24"/>
        </w:rPr>
        <w:tab/>
      </w:r>
      <w:r w:rsidR="00B2287F" w:rsidRPr="00555CBE">
        <w:rPr>
          <w:color w:val="000000"/>
          <w:szCs w:val="24"/>
        </w:rPr>
        <w:t>require any consent or approval not her</w:t>
      </w:r>
      <w:r w:rsidR="00555CBE" w:rsidRPr="00555CBE">
        <w:rPr>
          <w:color w:val="000000"/>
          <w:szCs w:val="24"/>
        </w:rPr>
        <w:t>etofore obtained of any person</w:t>
      </w:r>
      <w:r w:rsidR="00555CBE">
        <w:rPr>
          <w:color w:val="000000"/>
          <w:szCs w:val="24"/>
        </w:rPr>
        <w:t xml:space="preserve"> for the purchase and sale </w:t>
      </w:r>
      <w:r w:rsidR="00555CBE" w:rsidRPr="00555CBE">
        <w:rPr>
          <w:color w:val="000000"/>
          <w:szCs w:val="24"/>
        </w:rPr>
        <w:t>transaction contemplated herein;</w:t>
      </w:r>
    </w:p>
    <w:p w14:paraId="6FEAA879" w14:textId="77777777" w:rsidR="00B2287F" w:rsidRPr="00555CBE" w:rsidRDefault="00D720FB" w:rsidP="00555CBE">
      <w:pPr>
        <w:spacing w:after="120"/>
        <w:ind w:firstLine="1440"/>
        <w:jc w:val="both"/>
        <w:rPr>
          <w:color w:val="000000"/>
          <w:szCs w:val="24"/>
        </w:rPr>
      </w:pPr>
      <w:r w:rsidRPr="00555CBE">
        <w:rPr>
          <w:b/>
          <w:color w:val="000000"/>
          <w:szCs w:val="24"/>
        </w:rPr>
        <w:t>8</w:t>
      </w:r>
      <w:r w:rsidR="00B2287F" w:rsidRPr="00555CBE">
        <w:rPr>
          <w:b/>
          <w:color w:val="000000"/>
          <w:szCs w:val="24"/>
        </w:rPr>
        <w:t>.2.2</w:t>
      </w:r>
      <w:r w:rsidR="00B2287F" w:rsidRPr="00555CBE">
        <w:rPr>
          <w:color w:val="000000"/>
          <w:szCs w:val="24"/>
        </w:rPr>
        <w:tab/>
        <w:t>violate any provision, restriction or requirements of any other governing business entity, document or certificate of Buyer;</w:t>
      </w:r>
    </w:p>
    <w:p w14:paraId="184E0F43" w14:textId="77777777" w:rsidR="00B2287F" w:rsidRPr="00555CBE" w:rsidRDefault="00D720FB" w:rsidP="00555CBE">
      <w:pPr>
        <w:spacing w:after="120"/>
        <w:ind w:firstLine="1440"/>
        <w:jc w:val="both"/>
        <w:rPr>
          <w:color w:val="000000"/>
          <w:szCs w:val="24"/>
        </w:rPr>
      </w:pPr>
      <w:r w:rsidRPr="00555CBE">
        <w:rPr>
          <w:b/>
          <w:color w:val="000000"/>
          <w:szCs w:val="24"/>
        </w:rPr>
        <w:t>8</w:t>
      </w:r>
      <w:r w:rsidR="00B2287F" w:rsidRPr="00555CBE">
        <w:rPr>
          <w:b/>
          <w:color w:val="000000"/>
          <w:szCs w:val="24"/>
        </w:rPr>
        <w:t>.2.3</w:t>
      </w:r>
      <w:r w:rsidR="00B2287F" w:rsidRPr="00555CBE">
        <w:rPr>
          <w:color w:val="000000"/>
          <w:szCs w:val="24"/>
        </w:rPr>
        <w:tab/>
        <w:t>result in or require the creation or imposition of any encumbrance, deed of trust, mortgage, pledge, lien, security interest, claim, charge, right of others or other encumbrance of any nature, o</w:t>
      </w:r>
      <w:r w:rsidR="00555CBE" w:rsidRPr="00555CBE">
        <w:rPr>
          <w:color w:val="000000"/>
          <w:szCs w:val="24"/>
        </w:rPr>
        <w:t>ther than under any financing transaction (by which Buyer may be financing the purchase and sale transaction contemplated herein</w:t>
      </w:r>
      <w:r w:rsidR="00555CBE">
        <w:rPr>
          <w:color w:val="000000"/>
          <w:szCs w:val="24"/>
        </w:rPr>
        <w:t>, and which encumbrance is only created at or after Closing</w:t>
      </w:r>
      <w:r w:rsidR="00555CBE" w:rsidRPr="00555CBE">
        <w:rPr>
          <w:color w:val="000000"/>
          <w:szCs w:val="24"/>
        </w:rPr>
        <w:t>);</w:t>
      </w:r>
    </w:p>
    <w:p w14:paraId="05AC4700" w14:textId="77777777" w:rsidR="00B2287F" w:rsidRPr="00555CBE" w:rsidRDefault="00D720FB" w:rsidP="00555CBE">
      <w:pPr>
        <w:spacing w:after="120"/>
        <w:ind w:firstLine="1440"/>
        <w:jc w:val="both"/>
        <w:rPr>
          <w:color w:val="000000"/>
          <w:szCs w:val="24"/>
        </w:rPr>
      </w:pPr>
      <w:r w:rsidRPr="00555CBE">
        <w:rPr>
          <w:b/>
          <w:color w:val="000000"/>
          <w:szCs w:val="24"/>
        </w:rPr>
        <w:t>8</w:t>
      </w:r>
      <w:r w:rsidR="00B2287F" w:rsidRPr="00555CBE">
        <w:rPr>
          <w:b/>
          <w:color w:val="000000"/>
          <w:szCs w:val="24"/>
        </w:rPr>
        <w:t>.2.4</w:t>
      </w:r>
      <w:r w:rsidR="00B2287F" w:rsidRPr="00555CBE">
        <w:rPr>
          <w:b/>
          <w:color w:val="000000"/>
          <w:szCs w:val="24"/>
        </w:rPr>
        <w:tab/>
      </w:r>
      <w:r w:rsidR="00B2287F" w:rsidRPr="00555CBE">
        <w:rPr>
          <w:color w:val="000000"/>
          <w:szCs w:val="24"/>
        </w:rPr>
        <w:t>violate any provision of any law, order, writ, judgment, injunction, decree, determination or award presently in effect ha</w:t>
      </w:r>
      <w:r w:rsidR="00555CBE" w:rsidRPr="00555CBE">
        <w:rPr>
          <w:color w:val="000000"/>
          <w:szCs w:val="24"/>
        </w:rPr>
        <w:t>ving applicability to Buyer; or</w:t>
      </w:r>
    </w:p>
    <w:p w14:paraId="3D2C6D51" w14:textId="77777777" w:rsidR="005F072B" w:rsidRPr="00555CBE" w:rsidRDefault="00302A2E" w:rsidP="00555CBE">
      <w:pPr>
        <w:spacing w:after="120"/>
        <w:ind w:firstLine="1440"/>
        <w:jc w:val="both"/>
        <w:rPr>
          <w:color w:val="000000"/>
          <w:szCs w:val="24"/>
        </w:rPr>
      </w:pPr>
      <w:r w:rsidRPr="00555CBE">
        <w:rPr>
          <w:b/>
          <w:color w:val="000000"/>
          <w:szCs w:val="24"/>
        </w:rPr>
        <w:t>8</w:t>
      </w:r>
      <w:r w:rsidR="00B2287F" w:rsidRPr="00555CBE">
        <w:rPr>
          <w:b/>
          <w:color w:val="000000"/>
          <w:szCs w:val="24"/>
        </w:rPr>
        <w:t>.2.5</w:t>
      </w:r>
      <w:r w:rsidR="00B2287F" w:rsidRPr="00555CBE">
        <w:rPr>
          <w:color w:val="000000"/>
          <w:szCs w:val="24"/>
        </w:rPr>
        <w:tab/>
      </w:r>
      <w:r w:rsidR="00555CBE" w:rsidRPr="00555CBE">
        <w:rPr>
          <w:szCs w:val="24"/>
        </w:rPr>
        <w:t xml:space="preserve">to Buyer’s actual knowledge, </w:t>
      </w:r>
      <w:r w:rsidR="00B2287F" w:rsidRPr="00555CBE">
        <w:rPr>
          <w:color w:val="000000"/>
          <w:szCs w:val="24"/>
        </w:rPr>
        <w:t xml:space="preserve">result in a breach of or constitute a default under, cause or permit the acceleration of any obligation owed under, or require any consent under, any indenture or loan or credit agreement or any other agreement, lease or instrument to which Buyer is a party or by which Buyer or any property of Buyer, is bound or affected; and </w:t>
      </w:r>
      <w:r w:rsidR="00B2287F" w:rsidRPr="00555CBE">
        <w:rPr>
          <w:color w:val="000000"/>
          <w:szCs w:val="24"/>
        </w:rPr>
        <w:lastRenderedPageBreak/>
        <w:t>Buyer is not in default in any respect that is materially adverse to the interests of Seller or that would have any material adverse effect on the financial condition of Buyer or the conduct of Buyer</w:t>
      </w:r>
      <w:r w:rsidR="000D1B45" w:rsidRPr="00555CBE">
        <w:rPr>
          <w:color w:val="000000"/>
          <w:szCs w:val="24"/>
        </w:rPr>
        <w:t>’</w:t>
      </w:r>
      <w:r w:rsidR="00B2287F" w:rsidRPr="00555CBE">
        <w:rPr>
          <w:color w:val="000000"/>
          <w:szCs w:val="24"/>
        </w:rPr>
        <w:t>s business under any law, indenture, agreement, lease or instrument to which Buyer or Buyer</w:t>
      </w:r>
      <w:r w:rsidR="000D1B45" w:rsidRPr="00555CBE">
        <w:rPr>
          <w:color w:val="000000"/>
          <w:szCs w:val="24"/>
        </w:rPr>
        <w:t>’</w:t>
      </w:r>
      <w:r w:rsidR="00B2287F" w:rsidRPr="00555CBE">
        <w:rPr>
          <w:color w:val="000000"/>
          <w:szCs w:val="24"/>
        </w:rPr>
        <w:t>s</w:t>
      </w:r>
      <w:r w:rsidR="00555CBE" w:rsidRPr="00555CBE">
        <w:rPr>
          <w:color w:val="000000"/>
          <w:szCs w:val="24"/>
        </w:rPr>
        <w:t xml:space="preserve"> property is bound or affected.</w:t>
      </w:r>
    </w:p>
    <w:p w14:paraId="6C6A9D9B" w14:textId="77777777" w:rsidR="00B2287F" w:rsidRPr="00555CBE" w:rsidRDefault="00D720FB" w:rsidP="00555CBE">
      <w:pPr>
        <w:spacing w:after="120"/>
        <w:ind w:firstLine="720"/>
        <w:jc w:val="both"/>
        <w:rPr>
          <w:color w:val="000000"/>
          <w:szCs w:val="24"/>
        </w:rPr>
      </w:pPr>
      <w:r w:rsidRPr="00555CBE">
        <w:rPr>
          <w:b/>
          <w:color w:val="000000"/>
          <w:szCs w:val="24"/>
        </w:rPr>
        <w:t>8</w:t>
      </w:r>
      <w:r w:rsidR="00B2287F" w:rsidRPr="00555CBE">
        <w:rPr>
          <w:b/>
          <w:color w:val="000000"/>
          <w:szCs w:val="24"/>
        </w:rPr>
        <w:t>.3</w:t>
      </w:r>
      <w:r w:rsidR="00B2287F" w:rsidRPr="00555CBE">
        <w:rPr>
          <w:b/>
          <w:color w:val="000000"/>
          <w:szCs w:val="24"/>
        </w:rPr>
        <w:tab/>
      </w:r>
      <w:r w:rsidR="00B2287F" w:rsidRPr="00555CBE">
        <w:rPr>
          <w:b/>
          <w:color w:val="000000"/>
          <w:szCs w:val="24"/>
          <w:u w:val="single"/>
        </w:rPr>
        <w:t>No Governmental Approvals Required</w:t>
      </w:r>
      <w:r w:rsidR="00B2287F" w:rsidRPr="00555CBE">
        <w:rPr>
          <w:b/>
          <w:color w:val="000000"/>
          <w:szCs w:val="24"/>
        </w:rPr>
        <w:t xml:space="preserve">. </w:t>
      </w:r>
      <w:r w:rsidR="00B2287F" w:rsidRPr="00555CBE">
        <w:rPr>
          <w:color w:val="000000"/>
          <w:szCs w:val="24"/>
        </w:rPr>
        <w:t xml:space="preserve">  </w:t>
      </w:r>
      <w:r w:rsidR="00555CBE" w:rsidRPr="00555CBE">
        <w:rPr>
          <w:color w:val="000000"/>
          <w:szCs w:val="24"/>
        </w:rPr>
        <w:t>T</w:t>
      </w:r>
      <w:r w:rsidR="00555CBE" w:rsidRPr="00555CBE">
        <w:rPr>
          <w:szCs w:val="24"/>
        </w:rPr>
        <w:t>o Buyer’s actual knowledge</w:t>
      </w:r>
      <w:r w:rsidR="00555CBE" w:rsidRPr="00555CBE">
        <w:rPr>
          <w:color w:val="000000"/>
          <w:szCs w:val="24"/>
        </w:rPr>
        <w:t>, n</w:t>
      </w:r>
      <w:r w:rsidR="00B2287F" w:rsidRPr="00555CBE">
        <w:rPr>
          <w:color w:val="000000"/>
          <w:szCs w:val="24"/>
        </w:rPr>
        <w:t>o authorization, consent, approval, order, license, exemption from, or filing, registration or qualification with, any governmental agency is or will be required to authorize, or is otherwise required in connection with the execution and deliv</w:t>
      </w:r>
      <w:r w:rsidR="00555CBE">
        <w:rPr>
          <w:color w:val="000000"/>
          <w:szCs w:val="24"/>
        </w:rPr>
        <w:t xml:space="preserve">ery by Buyer of this Agreement (other than the recordings of the Deed of Trust </w:t>
      </w:r>
      <w:proofErr w:type="spellStart"/>
      <w:r w:rsidR="00555CBE">
        <w:rPr>
          <w:color w:val="000000"/>
          <w:szCs w:val="24"/>
        </w:rPr>
        <w:t>reconveyance</w:t>
      </w:r>
      <w:proofErr w:type="spellEnd"/>
      <w:r w:rsidR="00555CBE">
        <w:rPr>
          <w:color w:val="000000"/>
          <w:szCs w:val="24"/>
        </w:rPr>
        <w:t xml:space="preserve"> and Deed </w:t>
      </w:r>
      <w:r w:rsidR="00555CBE" w:rsidRPr="00555CBE">
        <w:rPr>
          <w:color w:val="000000"/>
          <w:szCs w:val="24"/>
        </w:rPr>
        <w:t>contemplated herein).</w:t>
      </w:r>
    </w:p>
    <w:p w14:paraId="512D33B3" w14:textId="77777777" w:rsidR="00923FE1" w:rsidRPr="00555CBE" w:rsidRDefault="00D720FB" w:rsidP="00555CBE">
      <w:pPr>
        <w:spacing w:after="120"/>
        <w:ind w:firstLine="720"/>
        <w:jc w:val="both"/>
        <w:rPr>
          <w:color w:val="000000"/>
          <w:szCs w:val="24"/>
        </w:rPr>
      </w:pPr>
      <w:r w:rsidRPr="00555CBE">
        <w:rPr>
          <w:b/>
          <w:color w:val="000000"/>
          <w:szCs w:val="24"/>
        </w:rPr>
        <w:t>8</w:t>
      </w:r>
      <w:r w:rsidR="00B2287F" w:rsidRPr="00555CBE">
        <w:rPr>
          <w:b/>
          <w:color w:val="000000"/>
          <w:szCs w:val="24"/>
        </w:rPr>
        <w:t>.4</w:t>
      </w:r>
      <w:r w:rsidR="00B2287F" w:rsidRPr="00555CBE">
        <w:rPr>
          <w:b/>
          <w:color w:val="000000"/>
          <w:szCs w:val="24"/>
        </w:rPr>
        <w:tab/>
      </w:r>
      <w:r w:rsidR="00B2287F" w:rsidRPr="00555CBE">
        <w:rPr>
          <w:b/>
          <w:color w:val="000000"/>
          <w:szCs w:val="24"/>
          <w:u w:val="single"/>
        </w:rPr>
        <w:t>Litigation</w:t>
      </w:r>
      <w:r w:rsidR="00B2287F" w:rsidRPr="00555CBE">
        <w:rPr>
          <w:color w:val="000000"/>
          <w:szCs w:val="24"/>
        </w:rPr>
        <w:t>.  There are as of the date hereof</w:t>
      </w:r>
      <w:r w:rsidR="00555CBE" w:rsidRPr="00555CBE">
        <w:rPr>
          <w:color w:val="000000"/>
          <w:szCs w:val="24"/>
        </w:rPr>
        <w:t xml:space="preserve"> and at Closing</w:t>
      </w:r>
      <w:r w:rsidR="00B2287F" w:rsidRPr="00555CBE">
        <w:rPr>
          <w:color w:val="000000"/>
          <w:szCs w:val="24"/>
        </w:rPr>
        <w:t xml:space="preserve">, no actions or claims pending or </w:t>
      </w:r>
      <w:r w:rsidR="00555CBE" w:rsidRPr="00555CBE">
        <w:rPr>
          <w:color w:val="000000"/>
          <w:szCs w:val="24"/>
        </w:rPr>
        <w:t xml:space="preserve">(to Buyer’s actual knowledge) </w:t>
      </w:r>
      <w:r w:rsidR="00B2287F" w:rsidRPr="00555CBE">
        <w:rPr>
          <w:color w:val="000000"/>
          <w:szCs w:val="24"/>
        </w:rPr>
        <w:t>threatened before any court, governmental agency, arbitrator or other tribunal which</w:t>
      </w:r>
      <w:r w:rsidR="00555CBE" w:rsidRPr="00555CBE">
        <w:rPr>
          <w:color w:val="000000"/>
          <w:szCs w:val="24"/>
        </w:rPr>
        <w:t xml:space="preserve"> </w:t>
      </w:r>
      <w:r w:rsidR="00B2287F" w:rsidRPr="00555CBE">
        <w:rPr>
          <w:color w:val="000000"/>
          <w:szCs w:val="24"/>
        </w:rPr>
        <w:t>would prevent Buyer from completing the transactions contemplated herein in accordance wi</w:t>
      </w:r>
      <w:r w:rsidR="00555CBE" w:rsidRPr="00555CBE">
        <w:rPr>
          <w:color w:val="000000"/>
          <w:szCs w:val="24"/>
        </w:rPr>
        <w:t>th the terms of this Agreement.</w:t>
      </w:r>
    </w:p>
    <w:p w14:paraId="4E25458D" w14:textId="77777777" w:rsidR="00B2287F" w:rsidRPr="00555CBE" w:rsidRDefault="00D720FB" w:rsidP="00555CBE">
      <w:pPr>
        <w:spacing w:after="120"/>
        <w:ind w:firstLine="720"/>
        <w:jc w:val="both"/>
        <w:rPr>
          <w:color w:val="000000"/>
          <w:szCs w:val="24"/>
        </w:rPr>
      </w:pPr>
      <w:r w:rsidRPr="00555CBE">
        <w:rPr>
          <w:b/>
          <w:color w:val="000000"/>
          <w:szCs w:val="24"/>
        </w:rPr>
        <w:t>8</w:t>
      </w:r>
      <w:r w:rsidR="00B2287F" w:rsidRPr="00555CBE">
        <w:rPr>
          <w:b/>
          <w:color w:val="000000"/>
          <w:szCs w:val="24"/>
        </w:rPr>
        <w:t>.5</w:t>
      </w:r>
      <w:r w:rsidR="00B2287F" w:rsidRPr="00555CBE">
        <w:rPr>
          <w:color w:val="000000"/>
          <w:szCs w:val="24"/>
        </w:rPr>
        <w:tab/>
      </w:r>
      <w:r w:rsidR="00B2287F" w:rsidRPr="00555CBE">
        <w:rPr>
          <w:b/>
          <w:color w:val="000000"/>
          <w:szCs w:val="24"/>
          <w:u w:val="single"/>
        </w:rPr>
        <w:t>Buyer’s Acknowledgment</w:t>
      </w:r>
      <w:r w:rsidR="00B2287F" w:rsidRPr="00555CBE">
        <w:rPr>
          <w:b/>
          <w:color w:val="000000"/>
          <w:szCs w:val="24"/>
        </w:rPr>
        <w:t xml:space="preserve">.  </w:t>
      </w:r>
      <w:r w:rsidR="00B2287F" w:rsidRPr="00555CBE">
        <w:rPr>
          <w:color w:val="000000"/>
          <w:szCs w:val="24"/>
        </w:rPr>
        <w:t xml:space="preserve">Buyer acknowledges that all representations and warranties made by Buyer and </w:t>
      </w:r>
      <w:r w:rsidR="00555CBE" w:rsidRPr="00555CBE">
        <w:rPr>
          <w:color w:val="000000"/>
          <w:szCs w:val="24"/>
        </w:rPr>
        <w:t xml:space="preserve">(to Buyer’s actual knowledge) </w:t>
      </w:r>
      <w:r w:rsidR="00B2287F" w:rsidRPr="00555CBE">
        <w:rPr>
          <w:color w:val="000000"/>
          <w:szCs w:val="24"/>
        </w:rPr>
        <w:t>all information contained in any of the documents furnished, or to be furnished to Seller from Buyer pursuant to this Agreement</w:t>
      </w:r>
      <w:r w:rsidR="00555CBE" w:rsidRPr="00555CBE">
        <w:rPr>
          <w:color w:val="000000"/>
          <w:szCs w:val="24"/>
        </w:rPr>
        <w:t>,</w:t>
      </w:r>
      <w:r w:rsidR="00B2287F" w:rsidRPr="00555CBE">
        <w:rPr>
          <w:color w:val="000000"/>
          <w:szCs w:val="24"/>
        </w:rPr>
        <w:t xml:space="preserve"> are true and correct, and do not and shall neither contain any untrue statement, nor omit to state any fact necessary in order to make the statements contained he</w:t>
      </w:r>
      <w:r w:rsidR="00555CBE" w:rsidRPr="00555CBE">
        <w:rPr>
          <w:color w:val="000000"/>
          <w:szCs w:val="24"/>
        </w:rPr>
        <w:t>rein or therein not misleading.</w:t>
      </w:r>
    </w:p>
    <w:p w14:paraId="06E9FECE" w14:textId="77777777" w:rsidR="005D6CE2" w:rsidRPr="00555CBE" w:rsidRDefault="00555CBE" w:rsidP="00555CBE">
      <w:pPr>
        <w:spacing w:after="120"/>
        <w:ind w:firstLine="720"/>
        <w:jc w:val="both"/>
        <w:rPr>
          <w:color w:val="000000"/>
          <w:szCs w:val="24"/>
        </w:rPr>
      </w:pPr>
      <w:r w:rsidRPr="00555CBE">
        <w:rPr>
          <w:b/>
          <w:color w:val="000000"/>
          <w:szCs w:val="24"/>
        </w:rPr>
        <w:t>8</w:t>
      </w:r>
      <w:r w:rsidR="00B2287F" w:rsidRPr="00555CBE">
        <w:rPr>
          <w:b/>
          <w:color w:val="000000"/>
          <w:szCs w:val="24"/>
        </w:rPr>
        <w:t xml:space="preserve">.6        </w:t>
      </w:r>
      <w:r w:rsidR="00B2287F" w:rsidRPr="00555CBE">
        <w:rPr>
          <w:b/>
          <w:color w:val="000000"/>
          <w:szCs w:val="24"/>
          <w:u w:val="single"/>
        </w:rPr>
        <w:t>Bankruptcy</w:t>
      </w:r>
      <w:r w:rsidR="00B2287F" w:rsidRPr="00555CBE">
        <w:rPr>
          <w:b/>
          <w:color w:val="000000"/>
          <w:szCs w:val="24"/>
        </w:rPr>
        <w:t xml:space="preserve">.    </w:t>
      </w:r>
      <w:r w:rsidR="00B2287F" w:rsidRPr="00555CBE">
        <w:rPr>
          <w:color w:val="000000"/>
          <w:szCs w:val="24"/>
        </w:rPr>
        <w:t>There is not currently pending or threatened against Buyer or any of Buyer’s property any bankruptcy, receivership, trusteeship or attachment proceeding of any sort.</w:t>
      </w:r>
    </w:p>
    <w:p w14:paraId="59E0CA60" w14:textId="77777777" w:rsidR="00B2287F" w:rsidRPr="003D1CAF" w:rsidRDefault="00D720FB" w:rsidP="00F518AB">
      <w:pPr>
        <w:spacing w:after="120"/>
        <w:jc w:val="both"/>
        <w:rPr>
          <w:color w:val="000000"/>
          <w:szCs w:val="24"/>
        </w:rPr>
      </w:pPr>
      <w:r w:rsidRPr="00555CBE">
        <w:rPr>
          <w:b/>
          <w:color w:val="000000"/>
          <w:szCs w:val="24"/>
        </w:rPr>
        <w:t>9</w:t>
      </w:r>
      <w:r w:rsidR="00B2287F" w:rsidRPr="00555CBE">
        <w:rPr>
          <w:b/>
          <w:color w:val="000000"/>
          <w:szCs w:val="24"/>
        </w:rPr>
        <w:t>.</w:t>
      </w:r>
      <w:r w:rsidR="00B2287F" w:rsidRPr="00555CBE">
        <w:rPr>
          <w:b/>
          <w:color w:val="000000"/>
          <w:szCs w:val="24"/>
        </w:rPr>
        <w:tab/>
        <w:t xml:space="preserve">LIMITATION </w:t>
      </w:r>
      <w:r w:rsidR="00B2287F" w:rsidRPr="003D1CAF">
        <w:rPr>
          <w:b/>
          <w:color w:val="000000"/>
          <w:szCs w:val="24"/>
        </w:rPr>
        <w:t>ON SELLER’S LIABILITY.</w:t>
      </w:r>
    </w:p>
    <w:p w14:paraId="1FC09ECB" w14:textId="77777777" w:rsidR="00B2287F" w:rsidRPr="003D1CAF" w:rsidRDefault="00D720FB" w:rsidP="008B339C">
      <w:pPr>
        <w:spacing w:after="120"/>
        <w:ind w:firstLine="720"/>
        <w:jc w:val="both"/>
        <w:rPr>
          <w:color w:val="000000"/>
          <w:szCs w:val="24"/>
        </w:rPr>
      </w:pPr>
      <w:r w:rsidRPr="003D1CAF">
        <w:rPr>
          <w:b/>
          <w:color w:val="000000"/>
          <w:szCs w:val="24"/>
        </w:rPr>
        <w:t>9</w:t>
      </w:r>
      <w:r w:rsidR="00B2287F" w:rsidRPr="003D1CAF">
        <w:rPr>
          <w:b/>
          <w:color w:val="000000"/>
          <w:szCs w:val="24"/>
        </w:rPr>
        <w:t>.1</w:t>
      </w:r>
      <w:r w:rsidR="00B2287F" w:rsidRPr="003D1CAF">
        <w:rPr>
          <w:color w:val="000000"/>
          <w:szCs w:val="24"/>
        </w:rPr>
        <w:tab/>
      </w:r>
      <w:r w:rsidR="00B2287F" w:rsidRPr="003D1CAF">
        <w:rPr>
          <w:b/>
          <w:color w:val="000000"/>
          <w:szCs w:val="24"/>
          <w:u w:val="single"/>
        </w:rPr>
        <w:t>As-Is Purchase</w:t>
      </w:r>
      <w:r w:rsidR="00B2287F" w:rsidRPr="003D1CAF">
        <w:rPr>
          <w:b/>
          <w:color w:val="000000"/>
          <w:szCs w:val="24"/>
        </w:rPr>
        <w:t>.</w:t>
      </w:r>
      <w:r w:rsidR="00B2287F" w:rsidRPr="003D1CAF">
        <w:rPr>
          <w:color w:val="000000"/>
          <w:szCs w:val="24"/>
        </w:rPr>
        <w:t xml:space="preserve">  Except as otherwise provided in this Agreement, Buyer agrees that, there are no representations or warranties made by, or on behalf of</w:t>
      </w:r>
      <w:r w:rsidR="00E6707F" w:rsidRPr="003D1CAF">
        <w:rPr>
          <w:color w:val="000000"/>
          <w:szCs w:val="24"/>
        </w:rPr>
        <w:t>,</w:t>
      </w:r>
      <w:r w:rsidR="00B2287F" w:rsidRPr="003D1CAF">
        <w:rPr>
          <w:color w:val="000000"/>
          <w:szCs w:val="24"/>
        </w:rPr>
        <w:t xml:space="preserve"> Seller in connection with this Agreement or as to any matters concerning the Property, including but not limited to the condition, acreage, topography, climate, water, water rights, utilities, present or future zoning or entitlement, soil, subsoil, hazardous materials (including without limitation asbestos), the purpose for which the Property is suited, drainage, access to public roads, proposed routes of roads or extensions thereof.  The Property will be sold by Seller and purchased by Buyer </w:t>
      </w:r>
      <w:r w:rsidR="000D1B45" w:rsidRPr="003D1CAF">
        <w:rPr>
          <w:color w:val="000000"/>
          <w:szCs w:val="24"/>
        </w:rPr>
        <w:t>“</w:t>
      </w:r>
      <w:r w:rsidR="00B2287F" w:rsidRPr="003D1CAF">
        <w:rPr>
          <w:color w:val="000000"/>
          <w:szCs w:val="24"/>
        </w:rPr>
        <w:t>AS IS AND WITH ALL FAULTS</w:t>
      </w:r>
      <w:r w:rsidR="00F518AB" w:rsidRPr="003D1CAF">
        <w:rPr>
          <w:color w:val="000000"/>
          <w:szCs w:val="24"/>
        </w:rPr>
        <w:t>”</w:t>
      </w:r>
      <w:r w:rsidR="00B2287F" w:rsidRPr="003D1CAF">
        <w:rPr>
          <w:color w:val="000000"/>
          <w:szCs w:val="24"/>
        </w:rPr>
        <w:t xml:space="preserve"> and without representation by Seller, and no patent or latent condition affecting the Property in any way, whether known or unknown, discoverable or hereafter discovered, shall affect any of Buyer</w:t>
      </w:r>
      <w:r w:rsidR="000D1B45" w:rsidRPr="003D1CAF">
        <w:rPr>
          <w:color w:val="000000"/>
          <w:szCs w:val="24"/>
        </w:rPr>
        <w:t>’</w:t>
      </w:r>
      <w:r w:rsidR="00B2287F" w:rsidRPr="003D1CAF">
        <w:rPr>
          <w:color w:val="000000"/>
          <w:szCs w:val="24"/>
        </w:rPr>
        <w:t xml:space="preserve">s obligations contained in this Agreement or give rise to any right of damages, liability, claim, rescission or otherwise against Seller, except as otherwise provided herein.  Buyer is an experienced and knowledgeable </w:t>
      </w:r>
      <w:r w:rsidR="00B54CBB" w:rsidRPr="003D1CAF">
        <w:rPr>
          <w:color w:val="000000"/>
          <w:szCs w:val="24"/>
        </w:rPr>
        <w:t>Nevada public charter school</w:t>
      </w:r>
      <w:r w:rsidR="00B2287F" w:rsidRPr="003D1CAF">
        <w:rPr>
          <w:color w:val="000000"/>
          <w:szCs w:val="24"/>
        </w:rPr>
        <w:t xml:space="preserve"> and will be relying solely upon Buyer</w:t>
      </w:r>
      <w:r w:rsidR="000D1B45" w:rsidRPr="003D1CAF">
        <w:rPr>
          <w:color w:val="000000"/>
          <w:szCs w:val="24"/>
        </w:rPr>
        <w:t>’</w:t>
      </w:r>
      <w:r w:rsidR="00B2287F" w:rsidRPr="003D1CAF">
        <w:rPr>
          <w:color w:val="000000"/>
          <w:szCs w:val="24"/>
        </w:rPr>
        <w:t>s own inspections, investigations and analysis of the Property in purchasing the Property</w:t>
      </w:r>
      <w:r w:rsidR="00E6707F" w:rsidRPr="003D1CAF">
        <w:rPr>
          <w:color w:val="000000"/>
          <w:szCs w:val="24"/>
        </w:rPr>
        <w:t>,</w:t>
      </w:r>
      <w:r w:rsidR="00B2287F" w:rsidRPr="003D1CAF">
        <w:rPr>
          <w:color w:val="000000"/>
          <w:szCs w:val="24"/>
        </w:rPr>
        <w:t xml:space="preserve"> and except as otherwise provided in this Agreement</w:t>
      </w:r>
      <w:r w:rsidR="00E6707F" w:rsidRPr="003D1CAF">
        <w:rPr>
          <w:color w:val="000000"/>
          <w:szCs w:val="24"/>
        </w:rPr>
        <w:t>,</w:t>
      </w:r>
      <w:r w:rsidR="00B2287F" w:rsidRPr="003D1CAF">
        <w:rPr>
          <w:color w:val="000000"/>
          <w:szCs w:val="24"/>
        </w:rPr>
        <w:t xml:space="preserve"> is not relying in any way upon any representations, statements, agreements, warranties, studies, reports, descriptions, guidelines or other information or material furnished by Seller or its representatives, whether oral or written, express or implied, of any nature whatsoever regarding any of the foregoing matters. Buyer specifically acknowledges and agrees that Seller is selling and Buyer is purchasing the Property on an </w:t>
      </w:r>
      <w:r w:rsidR="000D1B45" w:rsidRPr="003D1CAF">
        <w:rPr>
          <w:color w:val="000000"/>
          <w:szCs w:val="24"/>
        </w:rPr>
        <w:t>“</w:t>
      </w:r>
      <w:r w:rsidR="00B2287F" w:rsidRPr="003D1CAF">
        <w:rPr>
          <w:color w:val="000000"/>
          <w:szCs w:val="24"/>
        </w:rPr>
        <w:t>AS IS, WITH ALL FAULTS</w:t>
      </w:r>
      <w:r w:rsidR="00F518AB" w:rsidRPr="003D1CAF">
        <w:rPr>
          <w:color w:val="000000"/>
          <w:szCs w:val="24"/>
        </w:rPr>
        <w:t>”</w:t>
      </w:r>
      <w:r w:rsidR="00B2287F" w:rsidRPr="003D1CAF">
        <w:rPr>
          <w:color w:val="000000"/>
          <w:szCs w:val="24"/>
        </w:rPr>
        <w:t xml:space="preserve"> basis and that Buyer is not relying on any representations or warranties of any kind whatsoever, express or implied, </w:t>
      </w:r>
      <w:r w:rsidR="00B2287F" w:rsidRPr="003D1CAF">
        <w:rPr>
          <w:color w:val="000000"/>
          <w:szCs w:val="24"/>
        </w:rPr>
        <w:lastRenderedPageBreak/>
        <w:t>from Seller, its agents or brokers as to any matters concerning the Property, except as expressly set forth in this Agreement, including, without limitation: (</w:t>
      </w:r>
      <w:proofErr w:type="spellStart"/>
      <w:r w:rsidR="00B2287F" w:rsidRPr="003D1CAF">
        <w:rPr>
          <w:color w:val="000000"/>
          <w:szCs w:val="24"/>
        </w:rPr>
        <w:t>i</w:t>
      </w:r>
      <w:proofErr w:type="spellEnd"/>
      <w:r w:rsidR="00B2287F" w:rsidRPr="003D1CAF">
        <w:rPr>
          <w:color w:val="000000"/>
          <w:szCs w:val="24"/>
        </w:rPr>
        <w:t>) the quality, nature, adequacy and physical condition and aspects of the Property, including, but not limited to, appurtenances, access, sewage and utility systems, and the square footage of the Property, (ii) the quality, nature, adequacy, and physical condition of soils, geology and any groundwater, (iii) the existence, quality, nature, adequacy and physical condition of utilities serving the Property, (iv) the development potential of the Property, and the Property</w:t>
      </w:r>
      <w:r w:rsidR="000D1B45" w:rsidRPr="003D1CAF">
        <w:rPr>
          <w:color w:val="000000"/>
          <w:szCs w:val="24"/>
        </w:rPr>
        <w:t>’</w:t>
      </w:r>
      <w:r w:rsidR="00B2287F" w:rsidRPr="003D1CAF">
        <w:rPr>
          <w:color w:val="000000"/>
          <w:szCs w:val="24"/>
        </w:rPr>
        <w:t xml:space="preserve">s use, habitability, merchantability, or fitness, suitability, value or adequacy of the Property for any particular purpose, (v) the zoning or other legal status of the Property or any other public or private restrictions on use of the Property; (vi) the compliance of the Property with any applicable codes, laws, regulations, statutes, ordinances, covenants, conditions and restrictions of any governmental or quasi-governmental entity or of any other person or entity, </w:t>
      </w:r>
      <w:r w:rsidR="00671471" w:rsidRPr="003D1CAF">
        <w:rPr>
          <w:color w:val="000000"/>
          <w:szCs w:val="24"/>
        </w:rPr>
        <w:t xml:space="preserve">including without limitation </w:t>
      </w:r>
      <w:r w:rsidR="00671471" w:rsidRPr="003D1CAF">
        <w:rPr>
          <w:color w:val="000000"/>
        </w:rPr>
        <w:t>Buyer</w:t>
      </w:r>
      <w:r w:rsidR="006A09FA">
        <w:rPr>
          <w:color w:val="000000"/>
        </w:rPr>
        <w:t>’</w:t>
      </w:r>
      <w:r w:rsidR="00671471" w:rsidRPr="003D1CAF">
        <w:rPr>
          <w:color w:val="000000"/>
        </w:rPr>
        <w:t>s ability or inability to obtain or maintain building permits, either temporary or final certificates of occupancy or other licenses for the use or operation of the Property, and/or certificates of compliance for the Property,</w:t>
      </w:r>
      <w:r w:rsidR="00671471" w:rsidRPr="003D1CAF">
        <w:rPr>
          <w:color w:val="000000"/>
          <w:szCs w:val="24"/>
        </w:rPr>
        <w:t xml:space="preserve"> </w:t>
      </w:r>
      <w:r w:rsidR="00B2287F" w:rsidRPr="003D1CAF">
        <w:rPr>
          <w:color w:val="000000"/>
          <w:szCs w:val="24"/>
        </w:rPr>
        <w:t xml:space="preserve">(vii) the presence of hazardous materials on, under or about the Property or the adjoining or neighboring property, </w:t>
      </w:r>
      <w:r w:rsidR="003B1AAA" w:rsidRPr="003D1CAF">
        <w:rPr>
          <w:color w:val="000000"/>
          <w:szCs w:val="24"/>
        </w:rPr>
        <w:t xml:space="preserve">and </w:t>
      </w:r>
      <w:r w:rsidR="00B2287F" w:rsidRPr="003D1CAF">
        <w:rPr>
          <w:color w:val="000000"/>
          <w:szCs w:val="24"/>
        </w:rPr>
        <w:t>(viii) the economics of the Property</w:t>
      </w:r>
      <w:r w:rsidR="00671471" w:rsidRPr="003D1CAF">
        <w:rPr>
          <w:color w:val="000000"/>
          <w:szCs w:val="24"/>
        </w:rPr>
        <w:t xml:space="preserve">, including without limitation </w:t>
      </w:r>
      <w:r w:rsidR="00671471" w:rsidRPr="003D1CAF">
        <w:rPr>
          <w:color w:val="000000"/>
        </w:rPr>
        <w:t>the actual or potential income or profits to be derived from the Property and the real estate taxes or assessments n</w:t>
      </w:r>
      <w:r w:rsidR="006A09FA">
        <w:rPr>
          <w:color w:val="000000"/>
        </w:rPr>
        <w:t>ow or hereafter payable thereon</w:t>
      </w:r>
      <w:r w:rsidR="00B2287F" w:rsidRPr="003D1CAF">
        <w:rPr>
          <w:color w:val="000000"/>
          <w:szCs w:val="24"/>
        </w:rPr>
        <w:t xml:space="preserve">.  Buyer agrees that, other than as expressly stated herein, there are no representations or warranties made by or on behalf of Seller in connection with this Agreement, related documents, assignments or conveyances related to this transaction, or any other matters concerning the Property, including but not limited to the condition, acreage, topography, climate, utilities, </w:t>
      </w:r>
      <w:proofErr w:type="spellStart"/>
      <w:r w:rsidR="00B2287F" w:rsidRPr="003D1CAF">
        <w:rPr>
          <w:color w:val="000000"/>
          <w:szCs w:val="24"/>
        </w:rPr>
        <w:t>seisin</w:t>
      </w:r>
      <w:proofErr w:type="spellEnd"/>
      <w:r w:rsidR="00B2287F" w:rsidRPr="003D1CAF">
        <w:rPr>
          <w:color w:val="000000"/>
          <w:szCs w:val="24"/>
        </w:rPr>
        <w:t xml:space="preserve">, possession, present or future zoning or entitlements, soil, subsoil, hazardous materials (including without limitation asbestos), the Deed, the purposes for which the Property is suited, drainage, access to public roads, proposed routes </w:t>
      </w:r>
      <w:r w:rsidR="00E6707F" w:rsidRPr="003D1CAF">
        <w:rPr>
          <w:color w:val="000000"/>
          <w:szCs w:val="24"/>
        </w:rPr>
        <w:t>of roads or extensions thereof.</w:t>
      </w:r>
    </w:p>
    <w:p w14:paraId="3B988406" w14:textId="77777777" w:rsidR="00671471" w:rsidRPr="003D1CAF" w:rsidRDefault="00671471" w:rsidP="008B339C">
      <w:pPr>
        <w:spacing w:after="120"/>
        <w:ind w:firstLine="720"/>
        <w:jc w:val="both"/>
        <w:rPr>
          <w:color w:val="000000"/>
          <w:szCs w:val="24"/>
        </w:rPr>
      </w:pPr>
      <w:r w:rsidRPr="003D1CAF">
        <w:rPr>
          <w:color w:val="000000"/>
          <w:szCs w:val="24"/>
        </w:rPr>
        <w:t>As used in this Agreement, “applicable codes, laws, regulations, statutes” and</w:t>
      </w:r>
      <w:r w:rsidR="00735DE9" w:rsidRPr="003D1CAF">
        <w:rPr>
          <w:color w:val="000000"/>
          <w:szCs w:val="24"/>
        </w:rPr>
        <w:t xml:space="preserve"> </w:t>
      </w:r>
      <w:r w:rsidRPr="003D1CAF">
        <w:rPr>
          <w:color w:val="000000"/>
          <w:szCs w:val="24"/>
        </w:rPr>
        <w:t xml:space="preserve"> </w:t>
      </w:r>
      <w:r w:rsidR="00735DE9" w:rsidRPr="003D1CAF">
        <w:rPr>
          <w:color w:val="000000"/>
          <w:szCs w:val="24"/>
        </w:rPr>
        <w:t>“</w:t>
      </w:r>
      <w:r w:rsidRPr="003D1CAF">
        <w:rPr>
          <w:color w:val="000000"/>
          <w:szCs w:val="24"/>
        </w:rPr>
        <w:t xml:space="preserve">ordinances” include without limitation </w:t>
      </w:r>
      <w:r w:rsidRPr="003D1CAF">
        <w:rPr>
          <w:color w:val="000000"/>
        </w:rPr>
        <w:t xml:space="preserve">the Americans With Disabilities Act (42 U.S.C. Section 12101, </w:t>
      </w:r>
      <w:r w:rsidRPr="003D1CAF">
        <w:rPr>
          <w:color w:val="000000"/>
          <w:u w:val="single"/>
        </w:rPr>
        <w:t>et seq</w:t>
      </w:r>
      <w:r w:rsidRPr="003D1CAF">
        <w:rPr>
          <w:color w:val="000000"/>
        </w:rPr>
        <w:t>.), the Comprehensive Environmental Response, Compensation and Liability Act of 1980, as amended (42 U.S.C. Sections 6901,</w:t>
      </w:r>
      <w:r w:rsidRPr="003D1CAF">
        <w:rPr>
          <w:color w:val="000000"/>
          <w:u w:val="single"/>
        </w:rPr>
        <w:t xml:space="preserve"> et seq</w:t>
      </w:r>
      <w:r w:rsidRPr="003D1CAF">
        <w:rPr>
          <w:color w:val="000000"/>
        </w:rPr>
        <w:t xml:space="preserve">.);  the Resources Conservation and Recovery Act of 1976 (42 U.S.C. Section 6901, </w:t>
      </w:r>
      <w:r w:rsidRPr="003D1CAF">
        <w:rPr>
          <w:color w:val="000000"/>
          <w:u w:val="single"/>
        </w:rPr>
        <w:t>et seq</w:t>
      </w:r>
      <w:r w:rsidRPr="003D1CAF">
        <w:rPr>
          <w:color w:val="000000"/>
        </w:rPr>
        <w:t xml:space="preserve">.); The Clean Water Act (33 U.S.C. Section 1251, </w:t>
      </w:r>
      <w:r w:rsidRPr="003D1CAF">
        <w:rPr>
          <w:color w:val="000000"/>
          <w:u w:val="single"/>
        </w:rPr>
        <w:t>et seq</w:t>
      </w:r>
      <w:r w:rsidRPr="003D1CAF">
        <w:rPr>
          <w:color w:val="000000"/>
        </w:rPr>
        <w:t xml:space="preserve">.); the Safe Drinking Water Act (14 U.S.C. Section 1401, </w:t>
      </w:r>
      <w:r w:rsidRPr="003D1CAF">
        <w:rPr>
          <w:color w:val="000000"/>
          <w:u w:val="single"/>
        </w:rPr>
        <w:t>et seq</w:t>
      </w:r>
      <w:r w:rsidRPr="003D1CAF">
        <w:rPr>
          <w:color w:val="000000"/>
        </w:rPr>
        <w:t xml:space="preserve">.); the Hazardous Materials Transportation Act (49 U.S.C. Section 1801, </w:t>
      </w:r>
      <w:r w:rsidRPr="003D1CAF">
        <w:rPr>
          <w:color w:val="000000"/>
          <w:u w:val="single"/>
        </w:rPr>
        <w:t>et seq.</w:t>
      </w:r>
      <w:r w:rsidRPr="003D1CAF">
        <w:rPr>
          <w:color w:val="000000"/>
        </w:rPr>
        <w:t xml:space="preserve">); the Toxic Substance Control Act (15 U.S.C. Section 2601, </w:t>
      </w:r>
      <w:r w:rsidRPr="003D1CAF">
        <w:rPr>
          <w:color w:val="000000"/>
          <w:u w:val="single"/>
        </w:rPr>
        <w:t>et seq</w:t>
      </w:r>
      <w:r w:rsidR="006A09FA">
        <w:rPr>
          <w:color w:val="000000"/>
        </w:rPr>
        <w:t>.)</w:t>
      </w:r>
      <w:r w:rsidRPr="003D1CAF">
        <w:rPr>
          <w:color w:val="000000"/>
        </w:rPr>
        <w:t>; and all similar and related United States or other applicable N</w:t>
      </w:r>
      <w:r w:rsidR="006A09FA">
        <w:rPr>
          <w:color w:val="000000"/>
        </w:rPr>
        <w:t xml:space="preserve">evada laws regarding </w:t>
      </w:r>
      <w:r w:rsidRPr="003D1CAF">
        <w:rPr>
          <w:color w:val="000000"/>
        </w:rPr>
        <w:t xml:space="preserve">or affecting the Property.   Also, as used in this Agreement </w:t>
      </w:r>
      <w:r w:rsidR="003D1CAF" w:rsidRPr="003D1CAF">
        <w:rPr>
          <w:color w:val="000000"/>
        </w:rPr>
        <w:t>“</w:t>
      </w:r>
      <w:r w:rsidRPr="003D1CAF">
        <w:rPr>
          <w:color w:val="000000"/>
        </w:rPr>
        <w:t>hazardous materials</w:t>
      </w:r>
      <w:r w:rsidR="003D1CAF" w:rsidRPr="003D1CAF">
        <w:rPr>
          <w:color w:val="000000"/>
        </w:rPr>
        <w:t>”</w:t>
      </w:r>
      <w:r w:rsidRPr="003D1CAF">
        <w:rPr>
          <w:color w:val="000000"/>
        </w:rPr>
        <w:t xml:space="preserve"> shall mean any substance, water or material which has been determined by any state, federal or local government authority to be capable of posing a risk or injury to health, safety and property, including, but not limited to, all of those materials, wastes and substances, designated as hazardous or toxic by U.S. Environmental Protection Agency, the U.S. Department of Labor, and the U.S. Department of Transportation and/or any other governmental agency now or hereafter authorized to regulate.</w:t>
      </w:r>
    </w:p>
    <w:p w14:paraId="650DAF72" w14:textId="77777777" w:rsidR="008C0D22" w:rsidRPr="003D1CAF" w:rsidRDefault="00D720FB" w:rsidP="008B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color w:val="000000"/>
        </w:rPr>
      </w:pPr>
      <w:r w:rsidRPr="003D1CAF">
        <w:rPr>
          <w:b/>
          <w:color w:val="000000"/>
          <w:szCs w:val="24"/>
        </w:rPr>
        <w:t>9</w:t>
      </w:r>
      <w:r w:rsidR="00B2287F" w:rsidRPr="003D1CAF">
        <w:rPr>
          <w:b/>
          <w:color w:val="000000"/>
          <w:szCs w:val="24"/>
        </w:rPr>
        <w:t>.2</w:t>
      </w:r>
      <w:r w:rsidR="00B2287F" w:rsidRPr="003D1CAF">
        <w:rPr>
          <w:color w:val="000000"/>
          <w:szCs w:val="24"/>
        </w:rPr>
        <w:tab/>
      </w:r>
      <w:r w:rsidR="00C16F8C" w:rsidRPr="003D1CAF">
        <w:rPr>
          <w:b/>
          <w:color w:val="000000"/>
          <w:szCs w:val="24"/>
          <w:u w:val="single"/>
        </w:rPr>
        <w:t>Intentionally omitted</w:t>
      </w:r>
      <w:r w:rsidR="00C16F8C" w:rsidRPr="003D1CAF">
        <w:rPr>
          <w:color w:val="000000"/>
          <w:szCs w:val="24"/>
        </w:rPr>
        <w:t>.</w:t>
      </w:r>
      <w:r w:rsidR="008C0D22" w:rsidRPr="003D1CAF">
        <w:rPr>
          <w:b/>
          <w:color w:val="000000"/>
          <w:u w:val="single"/>
        </w:rPr>
        <w:t xml:space="preserve"> </w:t>
      </w:r>
    </w:p>
    <w:p w14:paraId="59109D60" w14:textId="77777777" w:rsidR="00B2287F" w:rsidRPr="003B1AAA" w:rsidRDefault="00D720FB" w:rsidP="008B339C">
      <w:pPr>
        <w:spacing w:after="120"/>
        <w:ind w:firstLine="720"/>
        <w:jc w:val="both"/>
        <w:rPr>
          <w:color w:val="000000"/>
          <w:szCs w:val="24"/>
        </w:rPr>
      </w:pPr>
      <w:r w:rsidRPr="003D1CAF">
        <w:rPr>
          <w:b/>
          <w:color w:val="000000"/>
          <w:szCs w:val="24"/>
        </w:rPr>
        <w:t>9</w:t>
      </w:r>
      <w:r w:rsidR="00B2287F" w:rsidRPr="003D1CAF">
        <w:rPr>
          <w:b/>
          <w:color w:val="000000"/>
          <w:szCs w:val="24"/>
        </w:rPr>
        <w:t>.3</w:t>
      </w:r>
      <w:r w:rsidR="00B2287F" w:rsidRPr="003D1CAF">
        <w:rPr>
          <w:b/>
          <w:color w:val="000000"/>
          <w:szCs w:val="24"/>
        </w:rPr>
        <w:tab/>
      </w:r>
      <w:r w:rsidR="00B2287F" w:rsidRPr="003D1CAF">
        <w:rPr>
          <w:b/>
          <w:color w:val="000000"/>
          <w:szCs w:val="24"/>
          <w:u w:val="single"/>
        </w:rPr>
        <w:t>Benefit of Representation</w:t>
      </w:r>
      <w:r w:rsidR="00B2287F" w:rsidRPr="003B1AAA">
        <w:rPr>
          <w:b/>
          <w:color w:val="000000"/>
          <w:szCs w:val="24"/>
        </w:rPr>
        <w:t>.</w:t>
      </w:r>
      <w:r w:rsidR="00B2287F" w:rsidRPr="003B1AAA">
        <w:rPr>
          <w:color w:val="000000"/>
          <w:szCs w:val="24"/>
        </w:rPr>
        <w:t xml:space="preserve">  Seller</w:t>
      </w:r>
      <w:r w:rsidR="000D1B45" w:rsidRPr="003B1AAA">
        <w:rPr>
          <w:color w:val="000000"/>
          <w:szCs w:val="24"/>
        </w:rPr>
        <w:t>’</w:t>
      </w:r>
      <w:r w:rsidR="00B2287F" w:rsidRPr="003B1AAA">
        <w:rPr>
          <w:color w:val="000000"/>
          <w:szCs w:val="24"/>
        </w:rPr>
        <w:t xml:space="preserve">s representations and warranties hereunder are for the exclusive benefit of Buyer and shall not inure to, nor are they made for the benefit of any </w:t>
      </w:r>
      <w:r w:rsidR="00B2287F" w:rsidRPr="003B1AAA">
        <w:rPr>
          <w:color w:val="000000"/>
          <w:szCs w:val="24"/>
        </w:rPr>
        <w:lastRenderedPageBreak/>
        <w:t xml:space="preserve">other person or entity.  Seller’s representations and warranties shall survive the Close of Escrow for </w:t>
      </w:r>
      <w:r w:rsidR="00B76DBE" w:rsidRPr="003B1AAA">
        <w:rPr>
          <w:color w:val="000000"/>
          <w:szCs w:val="24"/>
        </w:rPr>
        <w:t>twelve</w:t>
      </w:r>
      <w:r w:rsidR="005F072B" w:rsidRPr="003B1AAA">
        <w:rPr>
          <w:color w:val="000000"/>
          <w:szCs w:val="24"/>
        </w:rPr>
        <w:t xml:space="preserve"> (</w:t>
      </w:r>
      <w:r w:rsidR="00B76DBE" w:rsidRPr="003B1AAA">
        <w:rPr>
          <w:color w:val="000000"/>
          <w:szCs w:val="24"/>
        </w:rPr>
        <w:t>12</w:t>
      </w:r>
      <w:r w:rsidR="005F072B" w:rsidRPr="003B1AAA">
        <w:rPr>
          <w:color w:val="000000"/>
          <w:szCs w:val="24"/>
        </w:rPr>
        <w:t xml:space="preserve">) </w:t>
      </w:r>
      <w:r w:rsidR="00B2287F" w:rsidRPr="003B1AAA">
        <w:rPr>
          <w:color w:val="000000"/>
          <w:szCs w:val="24"/>
        </w:rPr>
        <w:t>months.</w:t>
      </w:r>
    </w:p>
    <w:p w14:paraId="6D725A77" w14:textId="77777777" w:rsidR="00555CBE" w:rsidRDefault="00D720FB" w:rsidP="000D1B45">
      <w:pPr>
        <w:spacing w:after="120"/>
        <w:ind w:firstLine="720"/>
        <w:jc w:val="both"/>
        <w:rPr>
          <w:color w:val="000000"/>
          <w:szCs w:val="24"/>
        </w:rPr>
      </w:pPr>
      <w:r w:rsidRPr="003B1AAA">
        <w:rPr>
          <w:b/>
          <w:color w:val="000000"/>
          <w:szCs w:val="24"/>
        </w:rPr>
        <w:t>9</w:t>
      </w:r>
      <w:r w:rsidR="00B2287F" w:rsidRPr="003B1AAA">
        <w:rPr>
          <w:b/>
          <w:color w:val="000000"/>
          <w:szCs w:val="24"/>
        </w:rPr>
        <w:t>.4</w:t>
      </w:r>
      <w:r w:rsidR="00B2287F" w:rsidRPr="003B1AAA">
        <w:rPr>
          <w:b/>
          <w:color w:val="000000"/>
          <w:szCs w:val="24"/>
        </w:rPr>
        <w:tab/>
      </w:r>
      <w:r w:rsidR="00B2287F" w:rsidRPr="003B1AAA">
        <w:rPr>
          <w:b/>
          <w:color w:val="000000"/>
          <w:szCs w:val="24"/>
          <w:u w:val="single"/>
        </w:rPr>
        <w:t>Actual Knowledge</w:t>
      </w:r>
      <w:r w:rsidR="00B2287F" w:rsidRPr="003B1AAA">
        <w:rPr>
          <w:b/>
          <w:color w:val="000000"/>
          <w:szCs w:val="24"/>
        </w:rPr>
        <w:t>.</w:t>
      </w:r>
      <w:r w:rsidR="00B2287F" w:rsidRPr="000D1B45">
        <w:rPr>
          <w:color w:val="000000"/>
          <w:szCs w:val="24"/>
        </w:rPr>
        <w:t xml:space="preserve">  </w:t>
      </w:r>
    </w:p>
    <w:p w14:paraId="57058B54" w14:textId="77777777" w:rsidR="00B2287F" w:rsidRPr="00C16F8C" w:rsidRDefault="00555CBE" w:rsidP="00555CBE">
      <w:pPr>
        <w:spacing w:after="120"/>
        <w:ind w:firstLine="1440"/>
        <w:jc w:val="both"/>
        <w:rPr>
          <w:color w:val="000000"/>
          <w:szCs w:val="24"/>
        </w:rPr>
      </w:pPr>
      <w:r w:rsidRPr="00555CBE">
        <w:rPr>
          <w:b/>
          <w:color w:val="000000"/>
          <w:szCs w:val="24"/>
        </w:rPr>
        <w:t>9.4.1</w:t>
      </w:r>
      <w:r w:rsidRPr="00555CBE">
        <w:rPr>
          <w:b/>
          <w:color w:val="000000"/>
          <w:szCs w:val="24"/>
        </w:rPr>
        <w:tab/>
      </w:r>
      <w:r w:rsidR="00B2287F" w:rsidRPr="000D1B45">
        <w:rPr>
          <w:color w:val="000000"/>
          <w:szCs w:val="24"/>
        </w:rPr>
        <w:t xml:space="preserve">Any representations or warranties made as to </w:t>
      </w:r>
      <w:r w:rsidR="000D1B45" w:rsidRPr="000D1B45">
        <w:rPr>
          <w:color w:val="000000"/>
          <w:szCs w:val="24"/>
        </w:rPr>
        <w:t>“</w:t>
      </w:r>
      <w:r w:rsidR="00B2287F" w:rsidRPr="000D1B45">
        <w:rPr>
          <w:color w:val="000000"/>
          <w:szCs w:val="24"/>
        </w:rPr>
        <w:t>Seller</w:t>
      </w:r>
      <w:r w:rsidR="000D1B45" w:rsidRPr="000D1B45">
        <w:rPr>
          <w:color w:val="000000"/>
          <w:szCs w:val="24"/>
        </w:rPr>
        <w:t>’</w:t>
      </w:r>
      <w:r w:rsidR="00B2287F" w:rsidRPr="000D1B45">
        <w:rPr>
          <w:color w:val="000000"/>
          <w:szCs w:val="24"/>
        </w:rPr>
        <w:t>s actual knowledge</w:t>
      </w:r>
      <w:r w:rsidR="00F518AB" w:rsidRPr="000D1B45">
        <w:rPr>
          <w:color w:val="000000"/>
          <w:szCs w:val="24"/>
        </w:rPr>
        <w:t>”</w:t>
      </w:r>
      <w:r w:rsidR="00B2287F" w:rsidRPr="000D1B45">
        <w:rPr>
          <w:color w:val="000000"/>
          <w:szCs w:val="24"/>
        </w:rPr>
        <w:t xml:space="preserve"> or to the </w:t>
      </w:r>
      <w:r w:rsidR="000D1B45" w:rsidRPr="000D1B45">
        <w:rPr>
          <w:color w:val="000000"/>
          <w:szCs w:val="24"/>
        </w:rPr>
        <w:t>“</w:t>
      </w:r>
      <w:r w:rsidR="00B2287F" w:rsidRPr="000D1B45">
        <w:rPr>
          <w:color w:val="000000"/>
          <w:szCs w:val="24"/>
        </w:rPr>
        <w:t>best of Seller</w:t>
      </w:r>
      <w:r w:rsidR="000D1B45" w:rsidRPr="000D1B45">
        <w:rPr>
          <w:color w:val="000000"/>
          <w:szCs w:val="24"/>
        </w:rPr>
        <w:t>’</w:t>
      </w:r>
      <w:r w:rsidR="00B2287F" w:rsidRPr="000D1B45">
        <w:rPr>
          <w:color w:val="000000"/>
          <w:szCs w:val="24"/>
        </w:rPr>
        <w:t xml:space="preserve">s actual </w:t>
      </w:r>
      <w:r w:rsidR="00B2287F" w:rsidRPr="00C16F8C">
        <w:rPr>
          <w:color w:val="000000"/>
          <w:szCs w:val="24"/>
        </w:rPr>
        <w:t>knowledge</w:t>
      </w:r>
      <w:r w:rsidR="00F518AB" w:rsidRPr="00C16F8C">
        <w:rPr>
          <w:color w:val="000000"/>
          <w:szCs w:val="24"/>
        </w:rPr>
        <w:t>”</w:t>
      </w:r>
      <w:r w:rsidR="00B2287F" w:rsidRPr="00C16F8C">
        <w:rPr>
          <w:color w:val="000000"/>
          <w:szCs w:val="24"/>
        </w:rPr>
        <w:t xml:space="preserve"> or words of like or similar import shall be deemed to be breached only if </w:t>
      </w:r>
      <w:r w:rsidR="00B76DBE" w:rsidRPr="00C16F8C">
        <w:rPr>
          <w:color w:val="000000"/>
          <w:szCs w:val="24"/>
        </w:rPr>
        <w:t xml:space="preserve">Mary S. Hager, Robert J. </w:t>
      </w:r>
      <w:proofErr w:type="spellStart"/>
      <w:r w:rsidR="00B76DBE" w:rsidRPr="00C16F8C">
        <w:rPr>
          <w:color w:val="000000"/>
          <w:szCs w:val="24"/>
        </w:rPr>
        <w:t>Naugle</w:t>
      </w:r>
      <w:proofErr w:type="spellEnd"/>
      <w:r w:rsidR="00B76DBE" w:rsidRPr="00C16F8C">
        <w:rPr>
          <w:color w:val="000000"/>
          <w:szCs w:val="24"/>
        </w:rPr>
        <w:t xml:space="preserve">, John Y. Spann or Lynda R. Spann </w:t>
      </w:r>
      <w:r w:rsidR="00B2287F" w:rsidRPr="00C16F8C">
        <w:rPr>
          <w:color w:val="000000"/>
          <w:szCs w:val="24"/>
        </w:rPr>
        <w:t>ha</w:t>
      </w:r>
      <w:r w:rsidRPr="00C16F8C">
        <w:rPr>
          <w:color w:val="000000"/>
          <w:szCs w:val="24"/>
        </w:rPr>
        <w:t>d actual and present knowledge (</w:t>
      </w:r>
      <w:r w:rsidR="000D1B45" w:rsidRPr="00C16F8C">
        <w:rPr>
          <w:color w:val="000000"/>
          <w:szCs w:val="24"/>
        </w:rPr>
        <w:t>with</w:t>
      </w:r>
      <w:r w:rsidR="00671471">
        <w:rPr>
          <w:color w:val="000000"/>
          <w:szCs w:val="24"/>
        </w:rPr>
        <w:t>out</w:t>
      </w:r>
      <w:r w:rsidR="00B2287F" w:rsidRPr="00C16F8C">
        <w:rPr>
          <w:color w:val="000000"/>
          <w:szCs w:val="24"/>
        </w:rPr>
        <w:t xml:space="preserve"> responsibility for </w:t>
      </w:r>
      <w:r w:rsidR="000D1B45" w:rsidRPr="00C16F8C">
        <w:rPr>
          <w:color w:val="000000"/>
          <w:szCs w:val="24"/>
        </w:rPr>
        <w:t xml:space="preserve">a reasonable and diligent </w:t>
      </w:r>
      <w:r w:rsidR="00B2287F" w:rsidRPr="00C16F8C">
        <w:rPr>
          <w:color w:val="000000"/>
          <w:szCs w:val="24"/>
        </w:rPr>
        <w:t>investigation of the truth or falsity of such representation or of the breach of such warranty</w:t>
      </w:r>
      <w:r w:rsidRPr="00C16F8C">
        <w:rPr>
          <w:color w:val="000000"/>
          <w:szCs w:val="24"/>
        </w:rPr>
        <w:t>)</w:t>
      </w:r>
      <w:r w:rsidR="00B2287F" w:rsidRPr="00C16F8C">
        <w:rPr>
          <w:color w:val="000000"/>
          <w:szCs w:val="24"/>
        </w:rPr>
        <w:t>, and shall not include knowledge of or notice to any other persons which may otherwise be deemed to be constructive knowledge or imputed knowledge through a relationship of agency</w:t>
      </w:r>
      <w:r w:rsidR="000D1B45" w:rsidRPr="00C16F8C">
        <w:rPr>
          <w:color w:val="000000"/>
          <w:szCs w:val="24"/>
        </w:rPr>
        <w:t xml:space="preserve"> or</w:t>
      </w:r>
      <w:r w:rsidR="00B2287F" w:rsidRPr="00C16F8C">
        <w:rPr>
          <w:color w:val="000000"/>
          <w:szCs w:val="24"/>
        </w:rPr>
        <w:t xml:space="preserve"> employment.</w:t>
      </w:r>
    </w:p>
    <w:p w14:paraId="0ABEF85A" w14:textId="77777777" w:rsidR="00555CBE" w:rsidRPr="00555CBE" w:rsidRDefault="00555CBE" w:rsidP="00555CBE">
      <w:pPr>
        <w:spacing w:after="120"/>
        <w:ind w:firstLine="1440"/>
        <w:jc w:val="both"/>
        <w:rPr>
          <w:b/>
          <w:color w:val="000000"/>
          <w:szCs w:val="24"/>
        </w:rPr>
      </w:pPr>
      <w:r w:rsidRPr="00C16F8C">
        <w:rPr>
          <w:b/>
          <w:color w:val="000000"/>
          <w:szCs w:val="24"/>
        </w:rPr>
        <w:t>9.4.2</w:t>
      </w:r>
      <w:r w:rsidRPr="00C16F8C">
        <w:rPr>
          <w:b/>
          <w:color w:val="000000"/>
          <w:szCs w:val="24"/>
        </w:rPr>
        <w:tab/>
      </w:r>
      <w:r w:rsidRPr="00C16F8C">
        <w:rPr>
          <w:color w:val="000000"/>
          <w:szCs w:val="24"/>
        </w:rPr>
        <w:t xml:space="preserve">Any representations or warranties made as to “Buyer’s actual knowledge” or to the “best of Buyer’s actual knowledge” or words of like or similar import shall be deemed to be breached only if Ercan </w:t>
      </w:r>
      <w:proofErr w:type="spellStart"/>
      <w:r w:rsidRPr="00C16F8C">
        <w:rPr>
          <w:color w:val="000000"/>
          <w:szCs w:val="24"/>
        </w:rPr>
        <w:t>Aydogdu</w:t>
      </w:r>
      <w:proofErr w:type="spellEnd"/>
      <w:r w:rsidRPr="00C16F8C">
        <w:rPr>
          <w:color w:val="000000"/>
          <w:szCs w:val="24"/>
        </w:rPr>
        <w:t xml:space="preserve"> or Nick Sarisahin ha</w:t>
      </w:r>
      <w:r w:rsidR="008B339C">
        <w:rPr>
          <w:color w:val="000000"/>
          <w:szCs w:val="24"/>
        </w:rPr>
        <w:t xml:space="preserve">d actual and present knowledge </w:t>
      </w:r>
      <w:r w:rsidR="008B339C" w:rsidRPr="00C16F8C">
        <w:rPr>
          <w:color w:val="000000"/>
          <w:szCs w:val="24"/>
        </w:rPr>
        <w:t>(with</w:t>
      </w:r>
      <w:r w:rsidR="00671471">
        <w:rPr>
          <w:color w:val="000000"/>
          <w:szCs w:val="24"/>
        </w:rPr>
        <w:t>out</w:t>
      </w:r>
      <w:r w:rsidR="008B339C" w:rsidRPr="00C16F8C">
        <w:rPr>
          <w:color w:val="000000"/>
          <w:szCs w:val="24"/>
        </w:rPr>
        <w:t xml:space="preserve"> </w:t>
      </w:r>
      <w:r w:rsidRPr="00C16F8C">
        <w:rPr>
          <w:color w:val="000000"/>
          <w:szCs w:val="24"/>
        </w:rPr>
        <w:t>responsibility for a reasonable and diligent investigation of the truth or falsity of such representation or of the breach of such warranty</w:t>
      </w:r>
      <w:r>
        <w:rPr>
          <w:color w:val="000000"/>
          <w:szCs w:val="24"/>
        </w:rPr>
        <w:t>)</w:t>
      </w:r>
      <w:r w:rsidRPr="000D1B45">
        <w:rPr>
          <w:color w:val="000000"/>
          <w:szCs w:val="24"/>
        </w:rPr>
        <w:t>, and shall not include knowledge of or notice to any other persons which may otherwise be deemed to be constructive knowledge or imputed knowledge through a relationship of agency or employment</w:t>
      </w:r>
      <w:r w:rsidR="00042A9B">
        <w:rPr>
          <w:color w:val="000000"/>
          <w:szCs w:val="24"/>
        </w:rPr>
        <w:t>.</w:t>
      </w:r>
    </w:p>
    <w:p w14:paraId="5B4A3836" w14:textId="77777777" w:rsidR="00B2287F" w:rsidRPr="003B1AAA" w:rsidRDefault="00D720FB" w:rsidP="00E6707F">
      <w:pPr>
        <w:spacing w:after="120"/>
        <w:ind w:firstLine="720"/>
        <w:jc w:val="both"/>
        <w:rPr>
          <w:color w:val="000000"/>
          <w:szCs w:val="24"/>
        </w:rPr>
      </w:pPr>
      <w:r w:rsidRPr="003B1AAA">
        <w:rPr>
          <w:b/>
          <w:color w:val="000000"/>
          <w:szCs w:val="24"/>
        </w:rPr>
        <w:t>9</w:t>
      </w:r>
      <w:r w:rsidR="00B2287F" w:rsidRPr="003B1AAA">
        <w:rPr>
          <w:b/>
          <w:color w:val="000000"/>
          <w:szCs w:val="24"/>
        </w:rPr>
        <w:t>.5</w:t>
      </w:r>
      <w:r w:rsidR="00B2287F" w:rsidRPr="003B1AAA">
        <w:rPr>
          <w:b/>
          <w:color w:val="000000"/>
          <w:szCs w:val="24"/>
        </w:rPr>
        <w:tab/>
      </w:r>
      <w:r w:rsidR="00B2287F" w:rsidRPr="003B1AAA">
        <w:rPr>
          <w:b/>
          <w:color w:val="000000"/>
          <w:szCs w:val="24"/>
          <w:u w:val="single"/>
        </w:rPr>
        <w:t>Buyer</w:t>
      </w:r>
      <w:r w:rsidR="000D1B45" w:rsidRPr="003B1AAA">
        <w:rPr>
          <w:b/>
          <w:color w:val="000000"/>
          <w:szCs w:val="24"/>
          <w:u w:val="single"/>
        </w:rPr>
        <w:t>’</w:t>
      </w:r>
      <w:r w:rsidR="00B2287F" w:rsidRPr="003B1AAA">
        <w:rPr>
          <w:b/>
          <w:color w:val="000000"/>
          <w:szCs w:val="24"/>
          <w:u w:val="single"/>
        </w:rPr>
        <w:t>s Independent Investigation</w:t>
      </w:r>
      <w:r w:rsidR="00B2287F" w:rsidRPr="003B1AAA">
        <w:rPr>
          <w:b/>
          <w:color w:val="000000"/>
          <w:szCs w:val="24"/>
        </w:rPr>
        <w:t>.</w:t>
      </w:r>
      <w:r w:rsidR="00B2287F" w:rsidRPr="003B1AAA">
        <w:rPr>
          <w:color w:val="000000"/>
          <w:szCs w:val="24"/>
        </w:rPr>
        <w:t xml:space="preserve">  Buyer acknowledges and agrees that </w:t>
      </w:r>
      <w:r w:rsidR="003B1AAA" w:rsidRPr="003B1AAA">
        <w:rPr>
          <w:color w:val="000000"/>
          <w:szCs w:val="24"/>
        </w:rPr>
        <w:t xml:space="preserve">as of Closing, pursuant hereto, </w:t>
      </w:r>
      <w:r w:rsidR="00B2287F" w:rsidRPr="003B1AAA">
        <w:rPr>
          <w:color w:val="000000"/>
          <w:szCs w:val="24"/>
        </w:rPr>
        <w:t xml:space="preserve">Buyer </w:t>
      </w:r>
      <w:r w:rsidR="003B1AAA" w:rsidRPr="003B1AAA">
        <w:rPr>
          <w:color w:val="000000"/>
          <w:szCs w:val="24"/>
        </w:rPr>
        <w:t>will have</w:t>
      </w:r>
      <w:r w:rsidR="00B2287F" w:rsidRPr="003B1AAA">
        <w:rPr>
          <w:color w:val="000000"/>
          <w:szCs w:val="24"/>
        </w:rPr>
        <w:t xml:space="preserve"> received and been afforded a full opportunity to inspect and investigate each and every aspect of the Property, either independently or through agents of Buyer</w:t>
      </w:r>
      <w:r w:rsidR="000D1B45" w:rsidRPr="003B1AAA">
        <w:rPr>
          <w:color w:val="000000"/>
          <w:szCs w:val="24"/>
        </w:rPr>
        <w:t>’</w:t>
      </w:r>
      <w:r w:rsidR="00B2287F" w:rsidRPr="003B1AAA">
        <w:rPr>
          <w:color w:val="000000"/>
          <w:szCs w:val="24"/>
        </w:rPr>
        <w:t>s choosing, including, without limitation:</w:t>
      </w:r>
    </w:p>
    <w:p w14:paraId="495B4D34" w14:textId="77777777" w:rsidR="00B2287F" w:rsidRPr="003B1AAA" w:rsidRDefault="00D720FB" w:rsidP="00E6707F">
      <w:pPr>
        <w:spacing w:after="120"/>
        <w:ind w:firstLine="1440"/>
        <w:jc w:val="both"/>
        <w:rPr>
          <w:color w:val="000000"/>
          <w:szCs w:val="24"/>
        </w:rPr>
      </w:pPr>
      <w:r w:rsidRPr="003B1AAA">
        <w:rPr>
          <w:b/>
          <w:color w:val="000000"/>
          <w:szCs w:val="24"/>
        </w:rPr>
        <w:t>9</w:t>
      </w:r>
      <w:r w:rsidR="00B2287F" w:rsidRPr="003B1AAA">
        <w:rPr>
          <w:b/>
          <w:color w:val="000000"/>
          <w:szCs w:val="24"/>
        </w:rPr>
        <w:t>.5.1</w:t>
      </w:r>
      <w:r w:rsidR="00B2287F" w:rsidRPr="003B1AAA">
        <w:rPr>
          <w:color w:val="000000"/>
          <w:szCs w:val="24"/>
        </w:rPr>
        <w:tab/>
        <w:t>All matters relating to title</w:t>
      </w:r>
      <w:r w:rsidR="003B1AAA" w:rsidRPr="003B1AAA">
        <w:rPr>
          <w:color w:val="000000"/>
          <w:szCs w:val="24"/>
        </w:rPr>
        <w:t xml:space="preserve"> (via the Title Policy)</w:t>
      </w:r>
      <w:r w:rsidR="00B2287F" w:rsidRPr="003B1AAA">
        <w:rPr>
          <w:color w:val="000000"/>
          <w:szCs w:val="24"/>
        </w:rPr>
        <w:t>, together with all governmental and other legal requirements such as taxes, assessments, gaming licenses, zoning, use permit r</w:t>
      </w:r>
      <w:r w:rsidR="00E6707F" w:rsidRPr="003B1AAA">
        <w:rPr>
          <w:color w:val="000000"/>
          <w:szCs w:val="24"/>
        </w:rPr>
        <w:t>equirements and building codes.</w:t>
      </w:r>
    </w:p>
    <w:p w14:paraId="4EAD98B5" w14:textId="77777777" w:rsidR="00B2287F" w:rsidRPr="003B1AAA" w:rsidRDefault="00D720FB" w:rsidP="00E6707F">
      <w:pPr>
        <w:spacing w:after="120"/>
        <w:ind w:firstLine="1440"/>
        <w:jc w:val="both"/>
        <w:rPr>
          <w:color w:val="000000"/>
          <w:szCs w:val="24"/>
        </w:rPr>
      </w:pPr>
      <w:r w:rsidRPr="003B1AAA">
        <w:rPr>
          <w:b/>
          <w:color w:val="000000"/>
          <w:szCs w:val="24"/>
        </w:rPr>
        <w:t>9</w:t>
      </w:r>
      <w:r w:rsidR="00B2287F" w:rsidRPr="003B1AAA">
        <w:rPr>
          <w:b/>
          <w:color w:val="000000"/>
          <w:szCs w:val="24"/>
        </w:rPr>
        <w:t>.5.2</w:t>
      </w:r>
      <w:r w:rsidR="00B2287F" w:rsidRPr="003B1AAA">
        <w:rPr>
          <w:color w:val="000000"/>
          <w:szCs w:val="24"/>
        </w:rPr>
        <w:tab/>
        <w:t xml:space="preserve">The physical condition and aspects of the Property, including, without limitation, the utilities and all physical and functional aspects of the Property, and the presence or </w:t>
      </w:r>
      <w:r w:rsidR="00E6707F" w:rsidRPr="003B1AAA">
        <w:rPr>
          <w:color w:val="000000"/>
          <w:szCs w:val="24"/>
        </w:rPr>
        <w:t>absence of hazardous materials.</w:t>
      </w:r>
    </w:p>
    <w:p w14:paraId="74C84944" w14:textId="77777777" w:rsidR="00B2287F" w:rsidRPr="003B1AAA" w:rsidRDefault="00D720FB" w:rsidP="00E6707F">
      <w:pPr>
        <w:spacing w:after="120"/>
        <w:ind w:firstLine="720"/>
        <w:jc w:val="both"/>
        <w:rPr>
          <w:color w:val="000000"/>
          <w:szCs w:val="24"/>
        </w:rPr>
      </w:pPr>
      <w:r w:rsidRPr="003B1AAA">
        <w:rPr>
          <w:b/>
          <w:color w:val="000000"/>
          <w:szCs w:val="24"/>
        </w:rPr>
        <w:t>9</w:t>
      </w:r>
      <w:r w:rsidR="00B2287F" w:rsidRPr="003B1AAA">
        <w:rPr>
          <w:b/>
          <w:color w:val="000000"/>
          <w:szCs w:val="24"/>
        </w:rPr>
        <w:t>.6</w:t>
      </w:r>
      <w:r w:rsidR="00B2287F" w:rsidRPr="003B1AAA">
        <w:rPr>
          <w:b/>
          <w:color w:val="000000"/>
          <w:szCs w:val="24"/>
        </w:rPr>
        <w:tab/>
      </w:r>
      <w:r w:rsidR="00B2287F" w:rsidRPr="003B1AAA">
        <w:rPr>
          <w:b/>
          <w:color w:val="000000"/>
          <w:szCs w:val="24"/>
          <w:u w:val="single"/>
        </w:rPr>
        <w:t>No Other Representations or Warranties</w:t>
      </w:r>
      <w:r w:rsidR="00B2287F" w:rsidRPr="003B1AAA">
        <w:rPr>
          <w:b/>
          <w:color w:val="000000"/>
          <w:szCs w:val="24"/>
        </w:rPr>
        <w:t xml:space="preserve">. </w:t>
      </w:r>
      <w:r w:rsidR="00B2287F" w:rsidRPr="003B1AAA">
        <w:rPr>
          <w:color w:val="000000"/>
          <w:szCs w:val="24"/>
        </w:rPr>
        <w:t>Except as provided in this Agreement, Seller makes no representation or warranty, express or implied, with respect to the Property.  Without limiting the generality of the foregoing, Seller disclaims any obligation to construct any improvements or other obligation to develop or cause development of any portion of the Property.</w:t>
      </w:r>
    </w:p>
    <w:p w14:paraId="42AFBD06" w14:textId="77777777" w:rsidR="00B2287F" w:rsidRPr="003B1AAA" w:rsidRDefault="00D720FB" w:rsidP="00E6707F">
      <w:pPr>
        <w:spacing w:after="120"/>
        <w:jc w:val="both"/>
        <w:rPr>
          <w:b/>
          <w:color w:val="000000"/>
          <w:szCs w:val="24"/>
        </w:rPr>
      </w:pPr>
      <w:r w:rsidRPr="003B1AAA">
        <w:rPr>
          <w:b/>
          <w:color w:val="000000"/>
          <w:szCs w:val="24"/>
        </w:rPr>
        <w:t>10</w:t>
      </w:r>
      <w:r w:rsidR="00E6707F" w:rsidRPr="003B1AAA">
        <w:rPr>
          <w:b/>
          <w:color w:val="000000"/>
          <w:szCs w:val="24"/>
        </w:rPr>
        <w:t>.</w:t>
      </w:r>
      <w:r w:rsidR="00E6707F" w:rsidRPr="003B1AAA">
        <w:rPr>
          <w:b/>
          <w:color w:val="000000"/>
          <w:szCs w:val="24"/>
        </w:rPr>
        <w:tab/>
        <w:t>DEFAULTS AND REMEDIES.</w:t>
      </w:r>
    </w:p>
    <w:p w14:paraId="6AF36AD1" w14:textId="77777777" w:rsidR="00B2287F" w:rsidRPr="003B1AAA" w:rsidRDefault="00D720FB" w:rsidP="00E6707F">
      <w:pPr>
        <w:spacing w:after="120"/>
        <w:ind w:firstLine="720"/>
        <w:jc w:val="both"/>
        <w:rPr>
          <w:color w:val="000000"/>
          <w:szCs w:val="24"/>
        </w:rPr>
      </w:pPr>
      <w:r w:rsidRPr="003B1AAA">
        <w:rPr>
          <w:b/>
          <w:color w:val="000000"/>
          <w:szCs w:val="24"/>
        </w:rPr>
        <w:t>10</w:t>
      </w:r>
      <w:r w:rsidR="00B2287F" w:rsidRPr="003B1AAA">
        <w:rPr>
          <w:b/>
          <w:color w:val="000000"/>
          <w:szCs w:val="24"/>
        </w:rPr>
        <w:t>.1</w:t>
      </w:r>
      <w:r w:rsidR="00B2287F" w:rsidRPr="003B1AAA">
        <w:rPr>
          <w:b/>
          <w:color w:val="000000"/>
          <w:szCs w:val="24"/>
        </w:rPr>
        <w:tab/>
      </w:r>
      <w:r w:rsidR="00B2287F" w:rsidRPr="003B1AAA">
        <w:rPr>
          <w:b/>
          <w:color w:val="000000"/>
          <w:szCs w:val="24"/>
          <w:u w:val="single"/>
        </w:rPr>
        <w:t>Buyer</w:t>
      </w:r>
      <w:r w:rsidR="000D1B45" w:rsidRPr="003B1AAA">
        <w:rPr>
          <w:b/>
          <w:color w:val="000000"/>
          <w:szCs w:val="24"/>
          <w:u w:val="single"/>
        </w:rPr>
        <w:t>’</w:t>
      </w:r>
      <w:r w:rsidR="00B2287F" w:rsidRPr="003B1AAA">
        <w:rPr>
          <w:b/>
          <w:color w:val="000000"/>
          <w:szCs w:val="24"/>
          <w:u w:val="single"/>
        </w:rPr>
        <w:t>s Events of Default</w:t>
      </w:r>
      <w:r w:rsidR="00B2287F" w:rsidRPr="003B1AAA">
        <w:rPr>
          <w:b/>
          <w:color w:val="000000"/>
          <w:szCs w:val="24"/>
        </w:rPr>
        <w:t>.</w:t>
      </w:r>
      <w:r w:rsidR="00B2287F" w:rsidRPr="003B1AAA">
        <w:rPr>
          <w:color w:val="000000"/>
          <w:szCs w:val="24"/>
        </w:rPr>
        <w:t xml:space="preserve">  The occurrence of any of the following prior or subsequent to Close of Escrow, shall be a </w:t>
      </w:r>
      <w:r w:rsidR="000D1B45" w:rsidRPr="003B1AAA">
        <w:rPr>
          <w:color w:val="000000"/>
          <w:szCs w:val="24"/>
        </w:rPr>
        <w:t>“</w:t>
      </w:r>
      <w:r w:rsidR="00B2287F" w:rsidRPr="003B1AAA">
        <w:rPr>
          <w:b/>
          <w:color w:val="000000"/>
          <w:szCs w:val="24"/>
        </w:rPr>
        <w:t>Buyer</w:t>
      </w:r>
      <w:r w:rsidR="000D1B45" w:rsidRPr="003B1AAA">
        <w:rPr>
          <w:b/>
          <w:color w:val="000000"/>
          <w:szCs w:val="24"/>
        </w:rPr>
        <w:t>’</w:t>
      </w:r>
      <w:r w:rsidR="00B2287F" w:rsidRPr="003B1AAA">
        <w:rPr>
          <w:b/>
          <w:color w:val="000000"/>
          <w:szCs w:val="24"/>
        </w:rPr>
        <w:t>s Event of Default</w:t>
      </w:r>
      <w:r w:rsidR="00F518AB" w:rsidRPr="003B1AAA">
        <w:rPr>
          <w:color w:val="000000"/>
          <w:szCs w:val="24"/>
        </w:rPr>
        <w:t>”</w:t>
      </w:r>
      <w:r w:rsidR="00B2287F" w:rsidRPr="003B1AAA">
        <w:rPr>
          <w:color w:val="000000"/>
          <w:szCs w:val="24"/>
        </w:rPr>
        <w:t xml:space="preserve"> hereunder</w:t>
      </w:r>
      <w:r w:rsidR="00E6707F" w:rsidRPr="003B1AAA">
        <w:rPr>
          <w:color w:val="000000"/>
          <w:szCs w:val="24"/>
        </w:rPr>
        <w:t>:</w:t>
      </w:r>
    </w:p>
    <w:p w14:paraId="1755B363" w14:textId="77777777" w:rsidR="00B2287F" w:rsidRPr="003B1AAA" w:rsidRDefault="00D720FB" w:rsidP="00E6707F">
      <w:pPr>
        <w:spacing w:after="120"/>
        <w:ind w:firstLine="1440"/>
        <w:jc w:val="both"/>
        <w:rPr>
          <w:color w:val="000000"/>
          <w:szCs w:val="24"/>
        </w:rPr>
      </w:pPr>
      <w:r w:rsidRPr="003B1AAA">
        <w:rPr>
          <w:b/>
          <w:color w:val="000000"/>
          <w:szCs w:val="24"/>
        </w:rPr>
        <w:t>10</w:t>
      </w:r>
      <w:r w:rsidR="00B2287F" w:rsidRPr="003B1AAA">
        <w:rPr>
          <w:b/>
          <w:color w:val="000000"/>
          <w:szCs w:val="24"/>
        </w:rPr>
        <w:t>.1.1</w:t>
      </w:r>
      <w:r w:rsidR="00B2287F" w:rsidRPr="003B1AAA">
        <w:rPr>
          <w:color w:val="000000"/>
          <w:szCs w:val="24"/>
        </w:rPr>
        <w:tab/>
        <w:t>The failure by Buyer (</w:t>
      </w:r>
      <w:proofErr w:type="spellStart"/>
      <w:r w:rsidR="00B2287F" w:rsidRPr="003B1AAA">
        <w:rPr>
          <w:color w:val="000000"/>
          <w:szCs w:val="24"/>
        </w:rPr>
        <w:t>i</w:t>
      </w:r>
      <w:proofErr w:type="spellEnd"/>
      <w:r w:rsidR="00B2287F" w:rsidRPr="003B1AAA">
        <w:rPr>
          <w:color w:val="000000"/>
          <w:szCs w:val="24"/>
        </w:rPr>
        <w:t xml:space="preserve">) </w:t>
      </w:r>
      <w:r w:rsidR="00302A2E" w:rsidRPr="003B1AAA">
        <w:rPr>
          <w:color w:val="000000"/>
          <w:szCs w:val="24"/>
        </w:rPr>
        <w:t>to deliver the Deposit or any other sum if and when required to be delivered by Buyer</w:t>
      </w:r>
      <w:r w:rsidR="00B2287F" w:rsidRPr="003B1AAA">
        <w:rPr>
          <w:color w:val="000000"/>
          <w:szCs w:val="24"/>
        </w:rPr>
        <w:t xml:space="preserve">; or (ii) to deliver the Purchase Price, Escrow fees or Closing costs or any portion of the aforementioned as required herein; or (iii) to deliver any other documents in a timely manner; or (iv) to close the Escrow </w:t>
      </w:r>
      <w:r w:rsidR="00E6707F" w:rsidRPr="003B1AAA">
        <w:rPr>
          <w:color w:val="000000"/>
          <w:szCs w:val="24"/>
        </w:rPr>
        <w:t xml:space="preserve">on or before the Closing Date; </w:t>
      </w:r>
    </w:p>
    <w:p w14:paraId="4DCFA053" w14:textId="77777777" w:rsidR="00B2287F" w:rsidRPr="003B1AAA" w:rsidRDefault="00D720FB" w:rsidP="00E6707F">
      <w:pPr>
        <w:spacing w:after="120"/>
        <w:ind w:firstLine="1440"/>
        <w:jc w:val="both"/>
        <w:rPr>
          <w:color w:val="000000"/>
          <w:szCs w:val="24"/>
        </w:rPr>
      </w:pPr>
      <w:r w:rsidRPr="003B1AAA">
        <w:rPr>
          <w:b/>
          <w:color w:val="000000"/>
          <w:szCs w:val="24"/>
        </w:rPr>
        <w:lastRenderedPageBreak/>
        <w:t>10</w:t>
      </w:r>
      <w:r w:rsidR="00B2287F" w:rsidRPr="003B1AAA">
        <w:rPr>
          <w:b/>
          <w:color w:val="000000"/>
          <w:szCs w:val="24"/>
        </w:rPr>
        <w:t>.1.2</w:t>
      </w:r>
      <w:r w:rsidR="00B2287F" w:rsidRPr="003B1AAA">
        <w:rPr>
          <w:color w:val="000000"/>
          <w:szCs w:val="24"/>
        </w:rPr>
        <w:tab/>
        <w:t>The filing of a petition or the initiation of proceedings of, by, or against Buyer pursuant to the bankruptcy laws of the United States, as amended, or any successor statute or pursuant to any state bankruptcy, insolvency, moratorium, reorganization, or similar laws, which is not dismissed prior to Closing; or Buyer</w:t>
      </w:r>
      <w:r w:rsidR="000D1B45" w:rsidRPr="003B1AAA">
        <w:rPr>
          <w:color w:val="000000"/>
          <w:szCs w:val="24"/>
        </w:rPr>
        <w:t>’</w:t>
      </w:r>
      <w:r w:rsidR="00B2287F" w:rsidRPr="003B1AAA">
        <w:rPr>
          <w:color w:val="000000"/>
          <w:szCs w:val="24"/>
        </w:rPr>
        <w:t>s making a general assignment for the benefit of its creditors, or the entering by Buyer into any compromise or arrangement with its creditors generally; or Buyer becoming insolvent, in that Buyer is unable to pay its debts as they mature, or Buyer</w:t>
      </w:r>
      <w:r w:rsidR="000D1B45" w:rsidRPr="003B1AAA">
        <w:rPr>
          <w:color w:val="000000"/>
          <w:szCs w:val="24"/>
        </w:rPr>
        <w:t>’</w:t>
      </w:r>
      <w:r w:rsidR="00B2287F" w:rsidRPr="003B1AAA">
        <w:rPr>
          <w:color w:val="000000"/>
          <w:szCs w:val="24"/>
        </w:rPr>
        <w:t>s debts exceed the fair market value of Buyer</w:t>
      </w:r>
      <w:r w:rsidR="000D1B45" w:rsidRPr="003B1AAA">
        <w:rPr>
          <w:color w:val="000000"/>
          <w:szCs w:val="24"/>
        </w:rPr>
        <w:t>’</w:t>
      </w:r>
      <w:r w:rsidR="00E6707F" w:rsidRPr="003B1AAA">
        <w:rPr>
          <w:color w:val="000000"/>
          <w:szCs w:val="24"/>
        </w:rPr>
        <w:t>s assets;</w:t>
      </w:r>
    </w:p>
    <w:p w14:paraId="3146754F" w14:textId="77777777" w:rsidR="00B2287F" w:rsidRPr="003B1AAA" w:rsidRDefault="00D720FB" w:rsidP="00E6707F">
      <w:pPr>
        <w:spacing w:after="120"/>
        <w:ind w:firstLine="1440"/>
        <w:jc w:val="both"/>
        <w:rPr>
          <w:color w:val="000000"/>
          <w:szCs w:val="24"/>
        </w:rPr>
      </w:pPr>
      <w:r w:rsidRPr="003B1AAA">
        <w:rPr>
          <w:b/>
          <w:color w:val="000000"/>
          <w:szCs w:val="24"/>
        </w:rPr>
        <w:t>10</w:t>
      </w:r>
      <w:r w:rsidR="00B2287F" w:rsidRPr="003B1AAA">
        <w:rPr>
          <w:b/>
          <w:color w:val="000000"/>
          <w:szCs w:val="24"/>
        </w:rPr>
        <w:t>.1.3</w:t>
      </w:r>
      <w:r w:rsidR="00B2287F" w:rsidRPr="003B1AAA">
        <w:rPr>
          <w:color w:val="000000"/>
          <w:szCs w:val="24"/>
        </w:rPr>
        <w:tab/>
        <w:t>The failure of Buyer to perform any material act to be performed by Buyer, to refrain from performing any material prohibited act, or to fulfill any material condition to be fulfilled by Buyer under this Agreement, or under any a</w:t>
      </w:r>
      <w:r w:rsidR="00E6707F" w:rsidRPr="003B1AAA">
        <w:rPr>
          <w:color w:val="000000"/>
          <w:szCs w:val="24"/>
        </w:rPr>
        <w:t>greement referred to herein; or</w:t>
      </w:r>
    </w:p>
    <w:p w14:paraId="770F136A" w14:textId="77777777" w:rsidR="00B2287F" w:rsidRPr="003B1AAA" w:rsidRDefault="00D720FB" w:rsidP="00E6707F">
      <w:pPr>
        <w:spacing w:after="120"/>
        <w:ind w:firstLine="1440"/>
        <w:jc w:val="both"/>
        <w:rPr>
          <w:color w:val="000000"/>
          <w:szCs w:val="24"/>
        </w:rPr>
      </w:pPr>
      <w:r w:rsidRPr="003B1AAA">
        <w:rPr>
          <w:b/>
          <w:color w:val="000000"/>
          <w:szCs w:val="24"/>
        </w:rPr>
        <w:t>10</w:t>
      </w:r>
      <w:r w:rsidR="00B2287F" w:rsidRPr="003B1AAA">
        <w:rPr>
          <w:b/>
          <w:color w:val="000000"/>
          <w:szCs w:val="24"/>
        </w:rPr>
        <w:t>.1.4.</w:t>
      </w:r>
      <w:r w:rsidR="00B2287F" w:rsidRPr="003B1AAA">
        <w:rPr>
          <w:color w:val="000000"/>
          <w:szCs w:val="24"/>
        </w:rPr>
        <w:t xml:space="preserve"> Any of Buyer</w:t>
      </w:r>
      <w:r w:rsidR="000D1B45" w:rsidRPr="003B1AAA">
        <w:rPr>
          <w:color w:val="000000"/>
          <w:szCs w:val="24"/>
        </w:rPr>
        <w:t>’</w:t>
      </w:r>
      <w:r w:rsidR="00B2287F" w:rsidRPr="003B1AAA">
        <w:rPr>
          <w:color w:val="000000"/>
          <w:szCs w:val="24"/>
        </w:rPr>
        <w:t>s representations and warranties contained herein shall be untrue in any material way as of th</w:t>
      </w:r>
      <w:r w:rsidR="00E6707F" w:rsidRPr="003B1AAA">
        <w:rPr>
          <w:color w:val="000000"/>
          <w:szCs w:val="24"/>
        </w:rPr>
        <w:t>e date set for Close of Escrow.</w:t>
      </w:r>
    </w:p>
    <w:p w14:paraId="1868C0CC" w14:textId="77777777" w:rsidR="00B2287F" w:rsidRPr="003B1AAA" w:rsidRDefault="00D720FB" w:rsidP="003B1AAA">
      <w:pPr>
        <w:spacing w:after="120"/>
        <w:ind w:firstLine="720"/>
        <w:jc w:val="both"/>
        <w:rPr>
          <w:color w:val="000000"/>
          <w:szCs w:val="24"/>
        </w:rPr>
      </w:pPr>
      <w:r w:rsidRPr="003B1AAA">
        <w:rPr>
          <w:b/>
          <w:color w:val="000000"/>
          <w:szCs w:val="24"/>
        </w:rPr>
        <w:t>10</w:t>
      </w:r>
      <w:r w:rsidR="00B2287F" w:rsidRPr="003B1AAA">
        <w:rPr>
          <w:b/>
          <w:color w:val="000000"/>
          <w:szCs w:val="24"/>
        </w:rPr>
        <w:t>.2</w:t>
      </w:r>
      <w:r w:rsidR="00B2287F" w:rsidRPr="003B1AAA">
        <w:rPr>
          <w:b/>
          <w:color w:val="000000"/>
          <w:szCs w:val="24"/>
        </w:rPr>
        <w:tab/>
      </w:r>
      <w:r w:rsidR="00B2287F" w:rsidRPr="003B1AAA">
        <w:rPr>
          <w:b/>
          <w:color w:val="000000"/>
          <w:szCs w:val="24"/>
          <w:u w:val="single"/>
        </w:rPr>
        <w:t>Seller</w:t>
      </w:r>
      <w:r w:rsidR="000D1B45" w:rsidRPr="003B1AAA">
        <w:rPr>
          <w:b/>
          <w:color w:val="000000"/>
          <w:szCs w:val="24"/>
          <w:u w:val="single"/>
        </w:rPr>
        <w:t>’</w:t>
      </w:r>
      <w:r w:rsidR="00B2287F" w:rsidRPr="003B1AAA">
        <w:rPr>
          <w:b/>
          <w:color w:val="000000"/>
          <w:szCs w:val="24"/>
          <w:u w:val="single"/>
        </w:rPr>
        <w:t>s Events of Default.</w:t>
      </w:r>
      <w:r w:rsidR="00B2287F" w:rsidRPr="003B1AAA">
        <w:rPr>
          <w:b/>
          <w:color w:val="000000"/>
          <w:szCs w:val="24"/>
        </w:rPr>
        <w:t xml:space="preserve">  </w:t>
      </w:r>
      <w:r w:rsidR="00B2287F" w:rsidRPr="003B1AAA">
        <w:rPr>
          <w:color w:val="000000"/>
          <w:szCs w:val="24"/>
        </w:rPr>
        <w:t xml:space="preserve">The occurrence of any of the following prior to the Close of Escrow shall be a </w:t>
      </w:r>
      <w:r w:rsidR="000D1B45" w:rsidRPr="003B1AAA">
        <w:rPr>
          <w:color w:val="000000"/>
          <w:szCs w:val="24"/>
        </w:rPr>
        <w:t>“</w:t>
      </w:r>
      <w:r w:rsidR="00B2287F" w:rsidRPr="003B1AAA">
        <w:rPr>
          <w:b/>
          <w:color w:val="000000"/>
          <w:szCs w:val="24"/>
        </w:rPr>
        <w:t>Seller</w:t>
      </w:r>
      <w:r w:rsidR="000D1B45" w:rsidRPr="003B1AAA">
        <w:rPr>
          <w:b/>
          <w:color w:val="000000"/>
          <w:szCs w:val="24"/>
        </w:rPr>
        <w:t>’</w:t>
      </w:r>
      <w:r w:rsidR="00B2287F" w:rsidRPr="003B1AAA">
        <w:rPr>
          <w:b/>
          <w:color w:val="000000"/>
          <w:szCs w:val="24"/>
        </w:rPr>
        <w:t>s Event of Default</w:t>
      </w:r>
      <w:r w:rsidR="00F518AB" w:rsidRPr="003B1AAA">
        <w:rPr>
          <w:color w:val="000000"/>
          <w:szCs w:val="24"/>
        </w:rPr>
        <w:t>”</w:t>
      </w:r>
      <w:r w:rsidR="00E6707F" w:rsidRPr="003B1AAA">
        <w:rPr>
          <w:color w:val="000000"/>
          <w:szCs w:val="24"/>
        </w:rPr>
        <w:t xml:space="preserve"> hereunder:</w:t>
      </w:r>
    </w:p>
    <w:p w14:paraId="05B90C2F" w14:textId="77777777" w:rsidR="00B2287F" w:rsidRPr="003B1AAA" w:rsidRDefault="00D720FB" w:rsidP="00E6707F">
      <w:pPr>
        <w:spacing w:after="120"/>
        <w:ind w:firstLine="1440"/>
        <w:jc w:val="both"/>
        <w:rPr>
          <w:color w:val="000000"/>
          <w:szCs w:val="24"/>
        </w:rPr>
      </w:pPr>
      <w:r w:rsidRPr="003B1AAA">
        <w:rPr>
          <w:b/>
          <w:color w:val="000000"/>
          <w:szCs w:val="24"/>
        </w:rPr>
        <w:t>10</w:t>
      </w:r>
      <w:r w:rsidR="00B2287F" w:rsidRPr="003B1AAA">
        <w:rPr>
          <w:b/>
          <w:color w:val="000000"/>
          <w:szCs w:val="24"/>
        </w:rPr>
        <w:t>.2.1</w:t>
      </w:r>
      <w:r w:rsidR="00B2287F" w:rsidRPr="003B1AAA">
        <w:rPr>
          <w:b/>
          <w:color w:val="000000"/>
          <w:szCs w:val="24"/>
        </w:rPr>
        <w:tab/>
      </w:r>
      <w:r w:rsidR="00B2287F" w:rsidRPr="003B1AAA">
        <w:rPr>
          <w:color w:val="000000"/>
          <w:szCs w:val="24"/>
        </w:rPr>
        <w:t>The filing of a petition or the initiation of proceedings of, by, or against Seller pursuant to the bankruptcy laws of the United States, as amended, or any successor statute or pursuant to any state bankruptcy, insolvency, moratorium, reorganization, or similar laws, which is not dismissed prior to Closing; or Seller</w:t>
      </w:r>
      <w:r w:rsidR="000D1B45" w:rsidRPr="003B1AAA">
        <w:rPr>
          <w:color w:val="000000"/>
          <w:szCs w:val="24"/>
        </w:rPr>
        <w:t>’</w:t>
      </w:r>
      <w:r w:rsidR="00B2287F" w:rsidRPr="003B1AAA">
        <w:rPr>
          <w:color w:val="000000"/>
          <w:szCs w:val="24"/>
        </w:rPr>
        <w:t>s making a general assignment for the benefit of its creditors, or the entering by Seller into any compromise or arrangement with its creditors generally; or Seller becoming insolvent, in that Seller is unable to pay its debts as they mature, or Seller</w:t>
      </w:r>
      <w:r w:rsidR="000D1B45" w:rsidRPr="003B1AAA">
        <w:rPr>
          <w:color w:val="000000"/>
          <w:szCs w:val="24"/>
        </w:rPr>
        <w:t>’</w:t>
      </w:r>
      <w:r w:rsidR="00B2287F" w:rsidRPr="003B1AAA">
        <w:rPr>
          <w:color w:val="000000"/>
          <w:szCs w:val="24"/>
        </w:rPr>
        <w:t>s debts exceed the fair market value of Seller</w:t>
      </w:r>
      <w:r w:rsidR="000D1B45" w:rsidRPr="003B1AAA">
        <w:rPr>
          <w:color w:val="000000"/>
          <w:szCs w:val="24"/>
        </w:rPr>
        <w:t>’</w:t>
      </w:r>
      <w:r w:rsidR="00E6707F" w:rsidRPr="003B1AAA">
        <w:rPr>
          <w:color w:val="000000"/>
          <w:szCs w:val="24"/>
        </w:rPr>
        <w:t>s assets;</w:t>
      </w:r>
    </w:p>
    <w:p w14:paraId="271511C9" w14:textId="77777777" w:rsidR="00B2287F" w:rsidRPr="003B1AAA" w:rsidRDefault="00D720FB" w:rsidP="00E6707F">
      <w:pPr>
        <w:spacing w:after="120"/>
        <w:ind w:firstLine="1440"/>
        <w:jc w:val="both"/>
        <w:rPr>
          <w:b/>
          <w:color w:val="000000"/>
          <w:szCs w:val="24"/>
        </w:rPr>
      </w:pPr>
      <w:r w:rsidRPr="003B1AAA">
        <w:rPr>
          <w:b/>
          <w:color w:val="000000"/>
          <w:szCs w:val="24"/>
        </w:rPr>
        <w:t>10</w:t>
      </w:r>
      <w:r w:rsidR="00B2287F" w:rsidRPr="003B1AAA">
        <w:rPr>
          <w:b/>
          <w:color w:val="000000"/>
          <w:szCs w:val="24"/>
        </w:rPr>
        <w:t>.2.2</w:t>
      </w:r>
      <w:r w:rsidR="00B2287F" w:rsidRPr="003B1AAA">
        <w:rPr>
          <w:b/>
          <w:color w:val="000000"/>
          <w:szCs w:val="24"/>
        </w:rPr>
        <w:tab/>
      </w:r>
      <w:r w:rsidR="00B2287F" w:rsidRPr="003B1AAA">
        <w:rPr>
          <w:color w:val="000000"/>
          <w:szCs w:val="24"/>
        </w:rPr>
        <w:t>The failure of Seller to perform any material act to be performed by it, to refrain from performing any material prohibited act, or to fulfill any material condition to be fulfilled by it under this Agreement, or under any agreement referred to herein; or</w:t>
      </w:r>
    </w:p>
    <w:p w14:paraId="6E581406" w14:textId="77777777" w:rsidR="00B2287F" w:rsidRPr="003B1AAA" w:rsidRDefault="00D720FB" w:rsidP="00E6707F">
      <w:pPr>
        <w:spacing w:after="120"/>
        <w:ind w:firstLine="1440"/>
        <w:jc w:val="both"/>
        <w:rPr>
          <w:b/>
          <w:color w:val="000000"/>
          <w:szCs w:val="24"/>
        </w:rPr>
      </w:pPr>
      <w:r w:rsidRPr="003B1AAA">
        <w:rPr>
          <w:b/>
          <w:color w:val="000000"/>
          <w:szCs w:val="24"/>
        </w:rPr>
        <w:t>10</w:t>
      </w:r>
      <w:r w:rsidR="00B2287F" w:rsidRPr="003B1AAA">
        <w:rPr>
          <w:b/>
          <w:color w:val="000000"/>
          <w:szCs w:val="24"/>
        </w:rPr>
        <w:t>.2.3</w:t>
      </w:r>
      <w:r w:rsidR="00B2287F" w:rsidRPr="003B1AAA">
        <w:rPr>
          <w:b/>
          <w:color w:val="000000"/>
          <w:szCs w:val="24"/>
        </w:rPr>
        <w:tab/>
      </w:r>
      <w:r w:rsidR="00B2287F" w:rsidRPr="003B1AAA">
        <w:rPr>
          <w:color w:val="000000"/>
          <w:szCs w:val="24"/>
        </w:rPr>
        <w:t>Any of Seller</w:t>
      </w:r>
      <w:r w:rsidR="000D1B45" w:rsidRPr="003B1AAA">
        <w:rPr>
          <w:color w:val="000000"/>
          <w:szCs w:val="24"/>
        </w:rPr>
        <w:t>’</w:t>
      </w:r>
      <w:r w:rsidR="00B2287F" w:rsidRPr="003B1AAA">
        <w:rPr>
          <w:color w:val="000000"/>
          <w:szCs w:val="24"/>
        </w:rPr>
        <w:t>s representations and warranties contained herein shall be untrue in any material way as of the date set for Close of Escrow.</w:t>
      </w:r>
      <w:r w:rsidR="00E6707F" w:rsidRPr="003B1AAA">
        <w:rPr>
          <w:b/>
          <w:color w:val="000000"/>
          <w:szCs w:val="24"/>
        </w:rPr>
        <w:tab/>
      </w:r>
    </w:p>
    <w:p w14:paraId="44051960" w14:textId="77777777" w:rsidR="00B2287F" w:rsidRPr="003B1AAA" w:rsidRDefault="00D720FB" w:rsidP="00E6707F">
      <w:pPr>
        <w:keepLines/>
        <w:spacing w:after="120"/>
        <w:ind w:firstLine="720"/>
        <w:jc w:val="both"/>
        <w:rPr>
          <w:b/>
          <w:color w:val="000000"/>
          <w:szCs w:val="24"/>
        </w:rPr>
      </w:pPr>
      <w:r w:rsidRPr="003B1AAA">
        <w:rPr>
          <w:b/>
          <w:color w:val="000000"/>
          <w:szCs w:val="24"/>
        </w:rPr>
        <w:t>10</w:t>
      </w:r>
      <w:r w:rsidR="00B2287F" w:rsidRPr="003B1AAA">
        <w:rPr>
          <w:b/>
          <w:color w:val="000000"/>
          <w:szCs w:val="24"/>
        </w:rPr>
        <w:t xml:space="preserve">.3 </w:t>
      </w:r>
      <w:r w:rsidR="00B2287F" w:rsidRPr="003B1AAA">
        <w:rPr>
          <w:b/>
          <w:color w:val="000000"/>
          <w:szCs w:val="24"/>
        </w:rPr>
        <w:tab/>
      </w:r>
      <w:r w:rsidR="00B2287F" w:rsidRPr="003B1AAA">
        <w:rPr>
          <w:b/>
          <w:color w:val="000000"/>
          <w:szCs w:val="24"/>
          <w:u w:val="single"/>
        </w:rPr>
        <w:t>Seller</w:t>
      </w:r>
      <w:r w:rsidR="000D1B45" w:rsidRPr="003B1AAA">
        <w:rPr>
          <w:b/>
          <w:color w:val="000000"/>
          <w:szCs w:val="24"/>
          <w:u w:val="single"/>
        </w:rPr>
        <w:t>’</w:t>
      </w:r>
      <w:r w:rsidR="00B2287F" w:rsidRPr="003B1AAA">
        <w:rPr>
          <w:b/>
          <w:color w:val="000000"/>
          <w:szCs w:val="24"/>
          <w:u w:val="single"/>
        </w:rPr>
        <w:t>s Remedies</w:t>
      </w:r>
      <w:r w:rsidR="00E6707F" w:rsidRPr="003B1AAA">
        <w:rPr>
          <w:b/>
          <w:color w:val="000000"/>
          <w:szCs w:val="24"/>
        </w:rPr>
        <w:t>.</w:t>
      </w:r>
    </w:p>
    <w:p w14:paraId="12AB40A2" w14:textId="77777777" w:rsidR="00B2287F" w:rsidRPr="003B1AAA" w:rsidRDefault="00D720FB" w:rsidP="00E6707F">
      <w:pPr>
        <w:spacing w:after="120"/>
        <w:ind w:firstLine="1440"/>
        <w:jc w:val="both"/>
        <w:rPr>
          <w:color w:val="000000"/>
          <w:szCs w:val="24"/>
        </w:rPr>
      </w:pPr>
      <w:r w:rsidRPr="003B1AAA">
        <w:rPr>
          <w:b/>
          <w:color w:val="000000"/>
          <w:szCs w:val="24"/>
        </w:rPr>
        <w:t>10</w:t>
      </w:r>
      <w:r w:rsidR="00B2287F" w:rsidRPr="003B1AAA">
        <w:rPr>
          <w:b/>
          <w:color w:val="000000"/>
          <w:szCs w:val="24"/>
        </w:rPr>
        <w:t xml:space="preserve">.3.1  </w:t>
      </w:r>
      <w:r w:rsidR="00B2287F" w:rsidRPr="003B1AAA">
        <w:rPr>
          <w:color w:val="000000"/>
          <w:szCs w:val="24"/>
        </w:rPr>
        <w:t>IN THE EVENT OF THE OCCURRENCE OF ANY BUYER</w:t>
      </w:r>
      <w:r w:rsidR="000D1B45" w:rsidRPr="003B1AAA">
        <w:rPr>
          <w:color w:val="000000"/>
          <w:szCs w:val="24"/>
        </w:rPr>
        <w:t>’</w:t>
      </w:r>
      <w:r w:rsidR="00B2287F" w:rsidRPr="003B1AAA">
        <w:rPr>
          <w:color w:val="000000"/>
          <w:szCs w:val="24"/>
        </w:rPr>
        <w:t>S EVENT OF DEFAULT PRIOR TO THE CLOSE OF ESCROW, SELLER MAY, AS SELLER</w:t>
      </w:r>
      <w:r w:rsidR="000D1B45" w:rsidRPr="003B1AAA">
        <w:rPr>
          <w:color w:val="000000"/>
          <w:szCs w:val="24"/>
        </w:rPr>
        <w:t>’</w:t>
      </w:r>
      <w:r w:rsidR="00CC3F24" w:rsidRPr="003B1AAA">
        <w:rPr>
          <w:color w:val="000000"/>
          <w:szCs w:val="24"/>
        </w:rPr>
        <w:t>S SOLE AND ONLY REMEDIES:</w:t>
      </w:r>
      <w:r w:rsidR="00B2287F" w:rsidRPr="003B1AAA">
        <w:rPr>
          <w:color w:val="000000"/>
          <w:szCs w:val="24"/>
        </w:rPr>
        <w:t xml:space="preserve"> </w:t>
      </w:r>
      <w:r w:rsidR="00CC3F24" w:rsidRPr="003B1AAA">
        <w:rPr>
          <w:color w:val="000000"/>
          <w:szCs w:val="24"/>
        </w:rPr>
        <w:t xml:space="preserve">(A) </w:t>
      </w:r>
      <w:r w:rsidR="00B2287F" w:rsidRPr="003B1AAA">
        <w:rPr>
          <w:color w:val="000000"/>
          <w:szCs w:val="24"/>
        </w:rPr>
        <w:t xml:space="preserve">BY WRITTEN NOTICE TO BUYER AND ESCROW HOLDER, TERMINATE THIS AGREEMENT </w:t>
      </w:r>
      <w:r w:rsidR="00302A2E" w:rsidRPr="003B1AAA">
        <w:rPr>
          <w:color w:val="000000"/>
          <w:szCs w:val="24"/>
        </w:rPr>
        <w:t xml:space="preserve">AND RECEIVE FROM ESCROW OR RETAIN, </w:t>
      </w:r>
      <w:r w:rsidR="00C03B42" w:rsidRPr="003B1AAA">
        <w:rPr>
          <w:color w:val="000000"/>
          <w:szCs w:val="24"/>
        </w:rPr>
        <w:t>AS THE CASE MAY BE, THE DEPOSIT</w:t>
      </w:r>
      <w:r w:rsidR="00302A2E" w:rsidRPr="003B1AAA">
        <w:rPr>
          <w:color w:val="000000"/>
          <w:szCs w:val="24"/>
        </w:rPr>
        <w:t xml:space="preserve"> AS LIQUIDATED DAMAGES FOR THE BREACH OF THIS AGREEMENT BY BUYER, </w:t>
      </w:r>
      <w:r w:rsidR="00B2287F" w:rsidRPr="003B1AAA">
        <w:rPr>
          <w:color w:val="000000"/>
          <w:szCs w:val="24"/>
        </w:rPr>
        <w:t>AND BUYER AND SELLER SHALL THEREAFTER BE RELEASED FROM ALL OBLIGATIONS HEREUNDER EXCEPT THOSE OBLIGATIONS THAT SURVIVE THE TERMINATION OF THIS AGREEMENT, AND IN SUCH EVENT, BUYER SHALL BE RESPONSIBLE FOR ALL ESCROW COSTS</w:t>
      </w:r>
      <w:r w:rsidR="00CC3F24" w:rsidRPr="003B1AAA">
        <w:rPr>
          <w:color w:val="000000"/>
          <w:szCs w:val="24"/>
        </w:rPr>
        <w:t>; (B) TREAT THIS AGREEMENT AS BEING IN FULL FORCE AND EFFECT, AND SEEK SPECIFIC PERFORMANCE HEREUNDER</w:t>
      </w:r>
      <w:r w:rsidR="009B0E7B" w:rsidRPr="003B1AAA">
        <w:rPr>
          <w:color w:val="000000"/>
          <w:szCs w:val="24"/>
        </w:rPr>
        <w:t xml:space="preserve">; </w:t>
      </w:r>
      <w:r w:rsidR="00B67447">
        <w:rPr>
          <w:color w:val="000000"/>
          <w:szCs w:val="24"/>
        </w:rPr>
        <w:t xml:space="preserve">OR (C) TREAT THIS AGREEMENT AS BEING IN FULL FORCE AND EFFECT, AND SEEK ALL REMEDIES AVAILABLE TO SELLER AT LAW OR IN EQUITY; </w:t>
      </w:r>
      <w:r w:rsidR="009B0E7B" w:rsidRPr="003B1AAA">
        <w:rPr>
          <w:color w:val="000000"/>
          <w:szCs w:val="24"/>
        </w:rPr>
        <w:t xml:space="preserve">PROVIDED, HOWEVER THAT IN NO EVENT SHALL SELLER </w:t>
      </w:r>
      <w:r w:rsidR="009B0E7B" w:rsidRPr="003B1AAA">
        <w:rPr>
          <w:color w:val="000000"/>
          <w:szCs w:val="24"/>
        </w:rPr>
        <w:lastRenderedPageBreak/>
        <w:t>BE ENTITLED TO SEEK OR RECEIVE ANY CONSEQUENTIAL OR PUNITIVE DAMAGES</w:t>
      </w:r>
      <w:r w:rsidR="00B2287F" w:rsidRPr="003B1AAA">
        <w:rPr>
          <w:color w:val="000000"/>
          <w:szCs w:val="24"/>
        </w:rPr>
        <w:t xml:space="preserve">.  </w:t>
      </w:r>
    </w:p>
    <w:p w14:paraId="4EDB48A3" w14:textId="77777777" w:rsidR="004038FC" w:rsidRPr="003B1AAA" w:rsidRDefault="00B2287F" w:rsidP="00E6707F">
      <w:pPr>
        <w:spacing w:after="120"/>
        <w:ind w:firstLine="1440"/>
        <w:jc w:val="both"/>
        <w:rPr>
          <w:color w:val="000000"/>
          <w:szCs w:val="24"/>
        </w:rPr>
      </w:pPr>
      <w:r w:rsidRPr="003B1AAA">
        <w:rPr>
          <w:color w:val="000000"/>
          <w:szCs w:val="24"/>
        </w:rPr>
        <w:t xml:space="preserve"> </w:t>
      </w:r>
      <w:r w:rsidR="00D720FB" w:rsidRPr="003B1AAA">
        <w:rPr>
          <w:b/>
          <w:color w:val="000000"/>
          <w:szCs w:val="24"/>
        </w:rPr>
        <w:t>10</w:t>
      </w:r>
      <w:r w:rsidRPr="003B1AAA">
        <w:rPr>
          <w:b/>
          <w:color w:val="000000"/>
          <w:szCs w:val="24"/>
        </w:rPr>
        <w:t>.3.2</w:t>
      </w:r>
      <w:r w:rsidRPr="003B1AAA">
        <w:rPr>
          <w:b/>
          <w:color w:val="000000"/>
          <w:szCs w:val="24"/>
        </w:rPr>
        <w:tab/>
      </w:r>
      <w:r w:rsidRPr="003B1AAA">
        <w:rPr>
          <w:color w:val="000000"/>
          <w:szCs w:val="24"/>
        </w:rPr>
        <w:t>IN THE EVENT OF THE OCCURRENCE OF ANY BUYER</w:t>
      </w:r>
      <w:r w:rsidR="000D1B45" w:rsidRPr="003B1AAA">
        <w:rPr>
          <w:color w:val="000000"/>
          <w:szCs w:val="24"/>
        </w:rPr>
        <w:t>’</w:t>
      </w:r>
      <w:r w:rsidR="00864AB5" w:rsidRPr="003B1AAA">
        <w:rPr>
          <w:color w:val="000000"/>
          <w:szCs w:val="24"/>
        </w:rPr>
        <w:t xml:space="preserve">S EVENT </w:t>
      </w:r>
      <w:r w:rsidRPr="003B1AAA">
        <w:rPr>
          <w:color w:val="000000"/>
          <w:szCs w:val="24"/>
        </w:rPr>
        <w:t xml:space="preserve">OF DEFAULT AFTER THE </w:t>
      </w:r>
      <w:r w:rsidR="003B1AAA" w:rsidRPr="003B1AAA">
        <w:rPr>
          <w:color w:val="000000"/>
          <w:szCs w:val="24"/>
        </w:rPr>
        <w:t xml:space="preserve">CLOSE OF ESCROW, SELLER SHALL </w:t>
      </w:r>
      <w:r w:rsidRPr="003B1AAA">
        <w:rPr>
          <w:color w:val="000000"/>
          <w:szCs w:val="24"/>
        </w:rPr>
        <w:t>HAVE ALL REMEDIES AVAILABLE TO IT AT LAW OR IN EQUITY</w:t>
      </w:r>
      <w:r w:rsidR="00C46AEC" w:rsidRPr="003B1AAA">
        <w:rPr>
          <w:color w:val="000000"/>
          <w:szCs w:val="24"/>
        </w:rPr>
        <w:t>; PROVIDED, HOWEVER THAT IN NO EVENT SHALL SELLER BE ENTITLED TO SEEK OR RECEIVE ANY CONSEQUENTIAL OR PUNITIVE DAMAGES</w:t>
      </w:r>
      <w:r w:rsidRPr="003B1AAA">
        <w:rPr>
          <w:color w:val="000000"/>
          <w:szCs w:val="24"/>
        </w:rPr>
        <w:t xml:space="preserve">.  </w:t>
      </w:r>
    </w:p>
    <w:p w14:paraId="4D7E817C" w14:textId="77777777" w:rsidR="00EF1F2D" w:rsidRPr="00C655B7" w:rsidRDefault="00D720FB" w:rsidP="00E6707F">
      <w:pPr>
        <w:spacing w:after="120"/>
        <w:ind w:firstLine="720"/>
        <w:jc w:val="both"/>
        <w:rPr>
          <w:b/>
          <w:color w:val="000000"/>
          <w:szCs w:val="24"/>
        </w:rPr>
      </w:pPr>
      <w:r w:rsidRPr="00C655B7">
        <w:rPr>
          <w:b/>
          <w:color w:val="000000"/>
          <w:szCs w:val="24"/>
        </w:rPr>
        <w:t>10</w:t>
      </w:r>
      <w:r w:rsidR="00B2287F" w:rsidRPr="00C655B7">
        <w:rPr>
          <w:b/>
          <w:color w:val="000000"/>
          <w:szCs w:val="24"/>
        </w:rPr>
        <w:t>.4</w:t>
      </w:r>
      <w:r w:rsidR="00B2287F" w:rsidRPr="00C655B7">
        <w:rPr>
          <w:b/>
          <w:color w:val="000000"/>
          <w:szCs w:val="24"/>
        </w:rPr>
        <w:tab/>
      </w:r>
      <w:r w:rsidR="00B2287F" w:rsidRPr="00C655B7">
        <w:rPr>
          <w:b/>
          <w:color w:val="000000"/>
          <w:szCs w:val="24"/>
          <w:u w:val="single"/>
        </w:rPr>
        <w:t>Buyer</w:t>
      </w:r>
      <w:r w:rsidR="000D1B45" w:rsidRPr="00C655B7">
        <w:rPr>
          <w:b/>
          <w:color w:val="000000"/>
          <w:szCs w:val="24"/>
          <w:u w:val="single"/>
        </w:rPr>
        <w:t>’</w:t>
      </w:r>
      <w:r w:rsidR="00B2287F" w:rsidRPr="00C655B7">
        <w:rPr>
          <w:b/>
          <w:color w:val="000000"/>
          <w:szCs w:val="24"/>
          <w:u w:val="single"/>
        </w:rPr>
        <w:t>s Remedies</w:t>
      </w:r>
      <w:r w:rsidR="00B2287F" w:rsidRPr="00C655B7">
        <w:rPr>
          <w:b/>
          <w:color w:val="000000"/>
          <w:szCs w:val="24"/>
        </w:rPr>
        <w:t xml:space="preserve">.  </w:t>
      </w:r>
    </w:p>
    <w:p w14:paraId="093A5DF3" w14:textId="77777777" w:rsidR="00C16F8C" w:rsidRDefault="00D720FB" w:rsidP="00E6707F">
      <w:pPr>
        <w:spacing w:after="120"/>
        <w:ind w:firstLine="1440"/>
        <w:jc w:val="both"/>
        <w:rPr>
          <w:color w:val="000000"/>
          <w:szCs w:val="24"/>
        </w:rPr>
      </w:pPr>
      <w:r w:rsidRPr="00C655B7">
        <w:rPr>
          <w:b/>
          <w:color w:val="000000"/>
          <w:szCs w:val="24"/>
        </w:rPr>
        <w:t>10</w:t>
      </w:r>
      <w:r w:rsidR="00EF1F2D" w:rsidRPr="00C655B7">
        <w:rPr>
          <w:b/>
          <w:color w:val="000000"/>
          <w:szCs w:val="24"/>
        </w:rPr>
        <w:t>.4.1</w:t>
      </w:r>
      <w:r w:rsidR="00EF1F2D" w:rsidRPr="00C655B7">
        <w:rPr>
          <w:b/>
          <w:color w:val="000000"/>
          <w:szCs w:val="24"/>
        </w:rPr>
        <w:tab/>
      </w:r>
      <w:r w:rsidR="00B2287F" w:rsidRPr="00C655B7">
        <w:rPr>
          <w:color w:val="000000"/>
          <w:szCs w:val="24"/>
        </w:rPr>
        <w:t>IN THE EVENT OF THE OCCURRENCE OF ANY SELLER</w:t>
      </w:r>
      <w:r w:rsidR="000D1B45" w:rsidRPr="00C655B7">
        <w:rPr>
          <w:color w:val="000000"/>
          <w:szCs w:val="24"/>
        </w:rPr>
        <w:t>’</w:t>
      </w:r>
      <w:r w:rsidR="00B2287F" w:rsidRPr="00C655B7">
        <w:rPr>
          <w:color w:val="000000"/>
          <w:szCs w:val="24"/>
        </w:rPr>
        <w:t>S EVENT OF DEFAULT</w:t>
      </w:r>
      <w:r w:rsidR="00EF1F2D" w:rsidRPr="00C655B7">
        <w:rPr>
          <w:color w:val="000000"/>
          <w:szCs w:val="24"/>
        </w:rPr>
        <w:t xml:space="preserve"> PRIOR TO THE CLOSE OF ESCROW</w:t>
      </w:r>
      <w:r w:rsidR="00B2287F" w:rsidRPr="00C655B7">
        <w:rPr>
          <w:color w:val="000000"/>
          <w:szCs w:val="24"/>
        </w:rPr>
        <w:t>, BUYER MAY, AS BUYER</w:t>
      </w:r>
      <w:r w:rsidR="000D1B45" w:rsidRPr="00C655B7">
        <w:rPr>
          <w:color w:val="000000"/>
          <w:szCs w:val="24"/>
        </w:rPr>
        <w:t>’</w:t>
      </w:r>
      <w:r w:rsidR="00B2287F" w:rsidRPr="00C655B7">
        <w:rPr>
          <w:color w:val="000000"/>
          <w:szCs w:val="24"/>
        </w:rPr>
        <w:t>S SOLE AND ONLY REMEDIES: (A) BY WRITTEN NOTICE TO SELLER AND ESCROW HOL</w:t>
      </w:r>
      <w:r w:rsidR="009B0E7B" w:rsidRPr="00C655B7">
        <w:rPr>
          <w:color w:val="000000"/>
          <w:szCs w:val="24"/>
        </w:rPr>
        <w:t>DER, TERMINATE THIS AGREEMENT</w:t>
      </w:r>
      <w:r w:rsidR="00302A2E" w:rsidRPr="00C655B7">
        <w:rPr>
          <w:color w:val="000000"/>
          <w:szCs w:val="24"/>
        </w:rPr>
        <w:t>, IN WHICH EVENT BUYER SHALL RECEIVE FROM ESCROW OR SELLER, AS THE CASE MAY BE, THE DEPOSIT</w:t>
      </w:r>
      <w:r w:rsidR="00B2287F" w:rsidRPr="00C655B7">
        <w:rPr>
          <w:color w:val="000000"/>
          <w:szCs w:val="24"/>
        </w:rPr>
        <w:t>; (B) TREAT THIS AGREEMENT AS BEING IN FULL FORCE AND EFFECT, AND SEEK SPECIFIC PERFORMANCE HEREUNDER</w:t>
      </w:r>
      <w:r w:rsidR="00B67447">
        <w:rPr>
          <w:color w:val="000000"/>
          <w:szCs w:val="24"/>
        </w:rPr>
        <w:t xml:space="preserve">; OR (C) TREAT THIS AGREEMENT AS BEING IN FULL FORCE AND EFFECT, AND SEEK ALL REMEDIES AVAILABLE TO BUYER AT LAW OR IN EQUITY; </w:t>
      </w:r>
      <w:r w:rsidR="00B67447" w:rsidRPr="003B1AAA">
        <w:rPr>
          <w:color w:val="000000"/>
          <w:szCs w:val="24"/>
        </w:rPr>
        <w:t xml:space="preserve">PROVIDED, HOWEVER THAT </w:t>
      </w:r>
      <w:r w:rsidR="00B67447">
        <w:rPr>
          <w:color w:val="000000"/>
          <w:szCs w:val="24"/>
        </w:rPr>
        <w:t>IN NO EVENT SHALL BUY</w:t>
      </w:r>
      <w:r w:rsidR="00B67447" w:rsidRPr="003B1AAA">
        <w:rPr>
          <w:color w:val="000000"/>
          <w:szCs w:val="24"/>
        </w:rPr>
        <w:t>ER BE ENTITLED TO SEEK OR RECEIVE ANY CONSEQUENTIAL OR PUNITIVE DAMAGES</w:t>
      </w:r>
      <w:r w:rsidR="00B2287F" w:rsidRPr="00C655B7">
        <w:rPr>
          <w:color w:val="000000"/>
          <w:szCs w:val="24"/>
        </w:rPr>
        <w:t xml:space="preserve">.  </w:t>
      </w:r>
    </w:p>
    <w:p w14:paraId="1F32D5F9" w14:textId="77777777" w:rsidR="00B2287F" w:rsidRPr="00C655B7" w:rsidRDefault="00D720FB" w:rsidP="00E6707F">
      <w:pPr>
        <w:spacing w:after="120"/>
        <w:ind w:firstLine="1440"/>
        <w:jc w:val="both"/>
        <w:rPr>
          <w:b/>
          <w:color w:val="000000"/>
          <w:szCs w:val="24"/>
        </w:rPr>
      </w:pPr>
      <w:r w:rsidRPr="00C655B7">
        <w:rPr>
          <w:b/>
          <w:color w:val="000000"/>
          <w:szCs w:val="24"/>
        </w:rPr>
        <w:t>10</w:t>
      </w:r>
      <w:r w:rsidR="00EF1F2D" w:rsidRPr="00C655B7">
        <w:rPr>
          <w:b/>
          <w:color w:val="000000"/>
          <w:szCs w:val="24"/>
        </w:rPr>
        <w:t>.4.2</w:t>
      </w:r>
      <w:r w:rsidR="00EF1F2D" w:rsidRPr="00C655B7">
        <w:rPr>
          <w:b/>
          <w:color w:val="000000"/>
          <w:szCs w:val="24"/>
        </w:rPr>
        <w:tab/>
      </w:r>
      <w:r w:rsidR="00EF1F2D" w:rsidRPr="00C655B7">
        <w:rPr>
          <w:color w:val="000000"/>
          <w:szCs w:val="24"/>
        </w:rPr>
        <w:t>IN THE EVENT OF THE OCCURRENCE OF ANY SELLER</w:t>
      </w:r>
      <w:r w:rsidR="000D1B45" w:rsidRPr="00C655B7">
        <w:rPr>
          <w:color w:val="000000"/>
          <w:szCs w:val="24"/>
        </w:rPr>
        <w:t>’</w:t>
      </w:r>
      <w:r w:rsidR="00EF1F2D" w:rsidRPr="00C655B7">
        <w:rPr>
          <w:color w:val="000000"/>
          <w:szCs w:val="24"/>
        </w:rPr>
        <w:t>S EVENT OF DEFAULT AFTER THE</w:t>
      </w:r>
      <w:r w:rsidR="00C655B7" w:rsidRPr="00C655B7">
        <w:rPr>
          <w:color w:val="000000"/>
          <w:szCs w:val="24"/>
        </w:rPr>
        <w:t xml:space="preserve"> CLOSE OF ESCROW, BUYER SHALL </w:t>
      </w:r>
      <w:r w:rsidR="00EF1F2D" w:rsidRPr="00C655B7">
        <w:rPr>
          <w:color w:val="000000"/>
          <w:szCs w:val="24"/>
        </w:rPr>
        <w:t>HAVE ALL REMEDIES AVAI</w:t>
      </w:r>
      <w:r w:rsidR="00AC29CE" w:rsidRPr="00C655B7">
        <w:rPr>
          <w:color w:val="000000"/>
          <w:szCs w:val="24"/>
        </w:rPr>
        <w:t>LABLE TO IT AT LAW OR IN EQUITY; PROVIDED, HOWEVER THAT IN NO EVENT SHALL BUYER BE ENTITLED TO SEEK OR RECEIVE ANY CONSEQUENTIAL OR PUNITIVE DAMAGES.</w:t>
      </w:r>
      <w:r w:rsidR="00EF1F2D" w:rsidRPr="00C655B7">
        <w:rPr>
          <w:color w:val="000000"/>
          <w:szCs w:val="24"/>
        </w:rPr>
        <w:t xml:space="preserve">  </w:t>
      </w:r>
    </w:p>
    <w:p w14:paraId="7C4768C0" w14:textId="77777777" w:rsidR="00B2287F" w:rsidRPr="00C655B7" w:rsidRDefault="00B2287F" w:rsidP="00E6707F">
      <w:pPr>
        <w:spacing w:after="120"/>
        <w:jc w:val="both"/>
        <w:rPr>
          <w:color w:val="000000"/>
          <w:szCs w:val="24"/>
        </w:rPr>
      </w:pPr>
      <w:r w:rsidRPr="00C655B7">
        <w:rPr>
          <w:b/>
          <w:color w:val="000000"/>
          <w:szCs w:val="24"/>
        </w:rPr>
        <w:tab/>
      </w:r>
      <w:r w:rsidR="00D720FB" w:rsidRPr="00C655B7">
        <w:rPr>
          <w:b/>
          <w:color w:val="000000"/>
          <w:szCs w:val="24"/>
        </w:rPr>
        <w:t>10</w:t>
      </w:r>
      <w:r w:rsidRPr="00C655B7">
        <w:rPr>
          <w:b/>
          <w:color w:val="000000"/>
          <w:szCs w:val="24"/>
        </w:rPr>
        <w:t>.5</w:t>
      </w:r>
      <w:r w:rsidRPr="00C655B7">
        <w:rPr>
          <w:b/>
          <w:color w:val="000000"/>
          <w:szCs w:val="24"/>
        </w:rPr>
        <w:tab/>
      </w:r>
      <w:r w:rsidRPr="00C655B7">
        <w:rPr>
          <w:b/>
          <w:color w:val="000000"/>
          <w:szCs w:val="24"/>
          <w:u w:val="single"/>
        </w:rPr>
        <w:t>Indemnity</w:t>
      </w:r>
      <w:r w:rsidRPr="00C655B7">
        <w:rPr>
          <w:b/>
          <w:color w:val="000000"/>
          <w:szCs w:val="24"/>
        </w:rPr>
        <w:t xml:space="preserve">.  </w:t>
      </w:r>
      <w:r w:rsidRPr="00C655B7">
        <w:rPr>
          <w:color w:val="000000"/>
          <w:szCs w:val="24"/>
        </w:rPr>
        <w:t xml:space="preserve">The provisions of Sections </w:t>
      </w:r>
      <w:r w:rsidR="00D720FB" w:rsidRPr="00C655B7">
        <w:rPr>
          <w:color w:val="000000"/>
          <w:szCs w:val="24"/>
        </w:rPr>
        <w:t>10</w:t>
      </w:r>
      <w:r w:rsidRPr="00C655B7">
        <w:rPr>
          <w:color w:val="000000"/>
          <w:szCs w:val="24"/>
        </w:rPr>
        <w:t xml:space="preserve">.3 and </w:t>
      </w:r>
      <w:r w:rsidR="00D720FB" w:rsidRPr="00C655B7">
        <w:rPr>
          <w:color w:val="000000"/>
          <w:szCs w:val="24"/>
        </w:rPr>
        <w:t>10</w:t>
      </w:r>
      <w:r w:rsidRPr="00C655B7">
        <w:rPr>
          <w:color w:val="000000"/>
          <w:szCs w:val="24"/>
        </w:rPr>
        <w:t>.4 shall not prevent or prohibit a party from seeking recovery pursuant to an indemnity provision which survives the Close of Escrow.</w:t>
      </w:r>
    </w:p>
    <w:p w14:paraId="5A8A8FE6" w14:textId="77777777" w:rsidR="00B2287F" w:rsidRPr="00C34C07" w:rsidRDefault="00D720FB" w:rsidP="00E6707F">
      <w:pPr>
        <w:keepLines/>
        <w:spacing w:after="120"/>
        <w:jc w:val="both"/>
        <w:rPr>
          <w:b/>
          <w:color w:val="000000"/>
          <w:szCs w:val="24"/>
        </w:rPr>
      </w:pPr>
      <w:r w:rsidRPr="00C655B7">
        <w:rPr>
          <w:b/>
          <w:color w:val="000000"/>
          <w:szCs w:val="24"/>
        </w:rPr>
        <w:t>11</w:t>
      </w:r>
      <w:r w:rsidR="00B2287F" w:rsidRPr="00C655B7">
        <w:rPr>
          <w:b/>
          <w:color w:val="000000"/>
          <w:szCs w:val="24"/>
        </w:rPr>
        <w:t>.</w:t>
      </w:r>
      <w:r w:rsidR="00B2287F" w:rsidRPr="00C655B7">
        <w:rPr>
          <w:b/>
          <w:color w:val="000000"/>
          <w:szCs w:val="24"/>
        </w:rPr>
        <w:tab/>
        <w:t>BROKER</w:t>
      </w:r>
      <w:r w:rsidR="000D1B45" w:rsidRPr="00C655B7">
        <w:rPr>
          <w:b/>
          <w:color w:val="000000"/>
          <w:szCs w:val="24"/>
        </w:rPr>
        <w:t>’</w:t>
      </w:r>
      <w:r w:rsidR="00E6707F" w:rsidRPr="00C655B7">
        <w:rPr>
          <w:b/>
          <w:color w:val="000000"/>
          <w:szCs w:val="24"/>
        </w:rPr>
        <w:t>S COMMISSIONS.</w:t>
      </w:r>
    </w:p>
    <w:p w14:paraId="10BF5807" w14:textId="77777777" w:rsidR="00C34C07" w:rsidRPr="00C34C07" w:rsidRDefault="00D720FB" w:rsidP="00E6707F">
      <w:pPr>
        <w:spacing w:after="120"/>
        <w:ind w:firstLine="720"/>
        <w:jc w:val="both"/>
        <w:rPr>
          <w:color w:val="000000"/>
          <w:szCs w:val="24"/>
        </w:rPr>
      </w:pPr>
      <w:r w:rsidRPr="00C34C07">
        <w:rPr>
          <w:b/>
          <w:color w:val="000000"/>
          <w:szCs w:val="24"/>
        </w:rPr>
        <w:t>11</w:t>
      </w:r>
      <w:r w:rsidR="00B2287F" w:rsidRPr="00C34C07">
        <w:rPr>
          <w:b/>
          <w:color w:val="000000"/>
          <w:szCs w:val="24"/>
        </w:rPr>
        <w:t>.1</w:t>
      </w:r>
      <w:r w:rsidR="00B2287F" w:rsidRPr="00C34C07">
        <w:rPr>
          <w:b/>
          <w:color w:val="000000"/>
          <w:szCs w:val="24"/>
        </w:rPr>
        <w:tab/>
      </w:r>
      <w:r w:rsidR="00B2287F" w:rsidRPr="00C34C07">
        <w:rPr>
          <w:b/>
          <w:color w:val="000000"/>
          <w:szCs w:val="24"/>
          <w:u w:val="single"/>
        </w:rPr>
        <w:t>Brokers</w:t>
      </w:r>
      <w:r w:rsidR="00B2287F" w:rsidRPr="00C34C07">
        <w:rPr>
          <w:b/>
          <w:color w:val="000000"/>
          <w:szCs w:val="24"/>
        </w:rPr>
        <w:t xml:space="preserve">.  </w:t>
      </w:r>
      <w:r w:rsidR="00B2287F" w:rsidRPr="00C34C07">
        <w:rPr>
          <w:color w:val="000000"/>
          <w:szCs w:val="24"/>
        </w:rPr>
        <w:t xml:space="preserve">Seller </w:t>
      </w:r>
      <w:r w:rsidR="00D072BE" w:rsidRPr="00C34C07">
        <w:rPr>
          <w:color w:val="000000"/>
          <w:szCs w:val="24"/>
        </w:rPr>
        <w:t>and Buyer each represent</w:t>
      </w:r>
      <w:r w:rsidR="00B2287F" w:rsidRPr="00C34C07">
        <w:rPr>
          <w:color w:val="000000"/>
          <w:szCs w:val="24"/>
        </w:rPr>
        <w:t xml:space="preserve"> and warran</w:t>
      </w:r>
      <w:r w:rsidR="00D072BE" w:rsidRPr="00C34C07">
        <w:rPr>
          <w:color w:val="000000"/>
          <w:szCs w:val="24"/>
        </w:rPr>
        <w:t>t to each other that they have</w:t>
      </w:r>
      <w:r w:rsidR="00B2287F" w:rsidRPr="00C34C07">
        <w:rPr>
          <w:color w:val="000000"/>
          <w:szCs w:val="24"/>
        </w:rPr>
        <w:t xml:space="preserve"> not hired any broker, finder or other intermediary with respect to the transactio</w:t>
      </w:r>
      <w:r w:rsidR="00AC29CE" w:rsidRPr="00C34C07">
        <w:rPr>
          <w:color w:val="000000"/>
          <w:szCs w:val="24"/>
        </w:rPr>
        <w:t xml:space="preserve">ns contemplated hereby.  </w:t>
      </w:r>
    </w:p>
    <w:p w14:paraId="17A0C67C" w14:textId="77777777" w:rsidR="00B2287F" w:rsidRPr="00C34C07" w:rsidRDefault="00C34C07" w:rsidP="00C34C07">
      <w:pPr>
        <w:spacing w:after="120"/>
        <w:ind w:firstLine="720"/>
        <w:jc w:val="both"/>
        <w:rPr>
          <w:color w:val="000000"/>
          <w:szCs w:val="24"/>
        </w:rPr>
      </w:pPr>
      <w:r w:rsidRPr="00C34C07">
        <w:rPr>
          <w:b/>
          <w:color w:val="000000"/>
          <w:szCs w:val="24"/>
        </w:rPr>
        <w:t>11.2</w:t>
      </w:r>
      <w:r w:rsidRPr="00C34C07">
        <w:rPr>
          <w:b/>
          <w:color w:val="000000"/>
          <w:szCs w:val="24"/>
        </w:rPr>
        <w:tab/>
      </w:r>
      <w:r w:rsidRPr="00C34C07">
        <w:rPr>
          <w:b/>
          <w:color w:val="000000"/>
          <w:szCs w:val="24"/>
          <w:u w:val="single"/>
        </w:rPr>
        <w:t>Brokerage Commission Indemnity</w:t>
      </w:r>
      <w:r w:rsidRPr="00C34C07">
        <w:rPr>
          <w:b/>
          <w:color w:val="000000"/>
          <w:szCs w:val="24"/>
        </w:rPr>
        <w:t xml:space="preserve">.  </w:t>
      </w:r>
      <w:r w:rsidR="00D072BE" w:rsidRPr="00C34C07">
        <w:rPr>
          <w:color w:val="000000"/>
          <w:szCs w:val="24"/>
        </w:rPr>
        <w:t xml:space="preserve">In the event any broker, finder or other intermediary claims to have been hired or employed by </w:t>
      </w:r>
      <w:r w:rsidRPr="00C34C07">
        <w:rPr>
          <w:color w:val="000000"/>
          <w:szCs w:val="24"/>
        </w:rPr>
        <w:t>either party</w:t>
      </w:r>
      <w:r w:rsidR="00D072BE" w:rsidRPr="00C34C07">
        <w:rPr>
          <w:color w:val="000000"/>
          <w:szCs w:val="24"/>
        </w:rPr>
        <w:t xml:space="preserve"> or to be entitled to a commission, finder</w:t>
      </w:r>
      <w:r w:rsidR="000D1B45" w:rsidRPr="00C34C07">
        <w:rPr>
          <w:color w:val="000000"/>
          <w:szCs w:val="24"/>
        </w:rPr>
        <w:t>’</w:t>
      </w:r>
      <w:r w:rsidR="00D072BE" w:rsidRPr="00C34C07">
        <w:rPr>
          <w:color w:val="000000"/>
          <w:szCs w:val="24"/>
        </w:rPr>
        <w:t xml:space="preserve">s fee, advisory fee or other compensation based upon the transactions contemplated hereby, </w:t>
      </w:r>
      <w:r w:rsidRPr="00C34C07">
        <w:rPr>
          <w:color w:val="000000"/>
          <w:szCs w:val="24"/>
        </w:rPr>
        <w:t>the party who allegedly hired or employed that broker, finder, or other intermediary (</w:t>
      </w:r>
      <w:proofErr w:type="spellStart"/>
      <w:r w:rsidRPr="00C34C07">
        <w:rPr>
          <w:color w:val="000000"/>
          <w:szCs w:val="24"/>
        </w:rPr>
        <w:t>i</w:t>
      </w:r>
      <w:proofErr w:type="spellEnd"/>
      <w:r w:rsidRPr="00C34C07">
        <w:rPr>
          <w:color w:val="000000"/>
          <w:szCs w:val="24"/>
        </w:rPr>
        <w:t xml:space="preserve">) shall pay such fee or compensation (if due and payable) and (ii) hereby agrees to indemnify and hold harmless the other party from and against any and all liens, demands, liabilities, causes of action, judgments, costs, claims, damages, suits, losses and expenses, or any combination thereof, including attorneys’ fees and costs, caused by or arising out of the claim of such broker, finder or other intermediary alleging to have been employed or hired by it or its representative or agent with respect to the transactions contemplated hereby, and entitled to a </w:t>
      </w:r>
      <w:r w:rsidRPr="00C34C07">
        <w:rPr>
          <w:color w:val="000000"/>
          <w:szCs w:val="24"/>
        </w:rPr>
        <w:lastRenderedPageBreak/>
        <w:t xml:space="preserve">commission, finder’s fee, advisory fee or other compensation based upon the transactions contemplated hereby.  </w:t>
      </w:r>
      <w:r w:rsidR="00B2287F" w:rsidRPr="00C34C07">
        <w:rPr>
          <w:color w:val="000000"/>
          <w:szCs w:val="24"/>
        </w:rPr>
        <w:t>No broker, finder or other intermediary hired or employed with respect to the transactions contemplated hereby shall be deemed to be a third party beneficiary of this Agreement.  This provision shall survive the Closing or any</w:t>
      </w:r>
      <w:r w:rsidR="00E6707F" w:rsidRPr="00C34C07">
        <w:rPr>
          <w:color w:val="000000"/>
          <w:szCs w:val="24"/>
        </w:rPr>
        <w:t xml:space="preserve"> termination of this Agreement.</w:t>
      </w:r>
    </w:p>
    <w:p w14:paraId="0DEB3088" w14:textId="77777777" w:rsidR="00954AA6" w:rsidRPr="00E6707F" w:rsidRDefault="00D720FB" w:rsidP="00E6707F">
      <w:pPr>
        <w:spacing w:after="120"/>
        <w:jc w:val="both"/>
        <w:rPr>
          <w:b/>
          <w:color w:val="000000"/>
          <w:szCs w:val="24"/>
        </w:rPr>
      </w:pPr>
      <w:r w:rsidRPr="00E6707F">
        <w:rPr>
          <w:b/>
          <w:color w:val="000000"/>
          <w:szCs w:val="24"/>
        </w:rPr>
        <w:t>12</w:t>
      </w:r>
      <w:r w:rsidR="00E6707F" w:rsidRPr="00E6707F">
        <w:rPr>
          <w:b/>
          <w:color w:val="000000"/>
          <w:szCs w:val="24"/>
        </w:rPr>
        <w:t>.</w:t>
      </w:r>
      <w:r w:rsidR="00E6707F" w:rsidRPr="00E6707F">
        <w:rPr>
          <w:b/>
          <w:color w:val="000000"/>
          <w:szCs w:val="24"/>
        </w:rPr>
        <w:tab/>
        <w:t>GENERAL PROVISIONS.</w:t>
      </w:r>
    </w:p>
    <w:p w14:paraId="12B18EB3" w14:textId="77777777" w:rsidR="00B2287F" w:rsidRPr="00E6707F" w:rsidRDefault="00D720FB" w:rsidP="00E6707F">
      <w:pPr>
        <w:spacing w:after="120"/>
        <w:ind w:firstLine="720"/>
        <w:jc w:val="both"/>
        <w:rPr>
          <w:b/>
          <w:color w:val="000000"/>
          <w:szCs w:val="24"/>
        </w:rPr>
      </w:pPr>
      <w:r w:rsidRPr="00E6707F">
        <w:rPr>
          <w:b/>
          <w:color w:val="000000"/>
          <w:szCs w:val="24"/>
        </w:rPr>
        <w:t>12</w:t>
      </w:r>
      <w:r w:rsidR="00B2287F" w:rsidRPr="00E6707F">
        <w:rPr>
          <w:b/>
          <w:color w:val="000000"/>
          <w:szCs w:val="24"/>
        </w:rPr>
        <w:t>.1</w:t>
      </w:r>
      <w:r w:rsidR="00B2287F" w:rsidRPr="00E6707F">
        <w:rPr>
          <w:b/>
          <w:color w:val="000000"/>
          <w:szCs w:val="24"/>
        </w:rPr>
        <w:tab/>
      </w:r>
      <w:r w:rsidR="00B2287F" w:rsidRPr="00E6707F">
        <w:rPr>
          <w:b/>
          <w:color w:val="000000"/>
          <w:szCs w:val="24"/>
          <w:u w:val="single"/>
        </w:rPr>
        <w:t>Attorneys</w:t>
      </w:r>
      <w:r w:rsidR="000D1B45" w:rsidRPr="00E6707F">
        <w:rPr>
          <w:b/>
          <w:color w:val="000000"/>
          <w:szCs w:val="24"/>
          <w:u w:val="single"/>
        </w:rPr>
        <w:t>’</w:t>
      </w:r>
      <w:r w:rsidR="00B2287F" w:rsidRPr="00E6707F">
        <w:rPr>
          <w:b/>
          <w:color w:val="000000"/>
          <w:szCs w:val="24"/>
          <w:u w:val="single"/>
        </w:rPr>
        <w:t xml:space="preserve"> Fees</w:t>
      </w:r>
      <w:r w:rsidR="00B2287F" w:rsidRPr="00E6707F">
        <w:rPr>
          <w:b/>
          <w:color w:val="000000"/>
          <w:szCs w:val="24"/>
        </w:rPr>
        <w:t xml:space="preserve">.  </w:t>
      </w:r>
      <w:r w:rsidR="00B2287F" w:rsidRPr="00E6707F">
        <w:rPr>
          <w:color w:val="000000"/>
          <w:szCs w:val="24"/>
        </w:rPr>
        <w:t>In the event any party, successor, nominee or assignee, shall bring an action in law or equity to enforce any provision or covenant of this Agreement (including, without limitation, in connection with a breach of any representation or warranty given by any party in this Agreement), or seeking a declaration of the rights of either party under this Agreement, the prevailing party and/or non-breaching party shall be entitled to recover from the other, all attorneys</w:t>
      </w:r>
      <w:r w:rsidR="000D1B45" w:rsidRPr="00E6707F">
        <w:rPr>
          <w:color w:val="000000"/>
          <w:szCs w:val="24"/>
        </w:rPr>
        <w:t>’</w:t>
      </w:r>
      <w:r w:rsidR="00B2287F" w:rsidRPr="00E6707F">
        <w:rPr>
          <w:color w:val="000000"/>
          <w:szCs w:val="24"/>
        </w:rPr>
        <w:t xml:space="preserve"> fees and costs as may be reasonably incurred, and determined by the court, including the costs of reasonable investigation, preparation and professional or expert consultation incurred by reason of such action, claim or  litigation.  The prevailing or non-breaching party shall further be entitled to recover from the other, all reasonable costs and fees incurred in connection with any appeal or with the enforcement of any judgment or order issued in connection with such litigation (including without limitation reasonable attorneys</w:t>
      </w:r>
      <w:r w:rsidR="000D1B45" w:rsidRPr="00E6707F">
        <w:rPr>
          <w:color w:val="000000"/>
          <w:szCs w:val="24"/>
        </w:rPr>
        <w:t>’</w:t>
      </w:r>
      <w:r w:rsidR="00B2287F" w:rsidRPr="00E6707F">
        <w:rPr>
          <w:color w:val="000000"/>
          <w:szCs w:val="24"/>
        </w:rPr>
        <w:t xml:space="preserve"> fees, marshal fees, garnishment, third party examination, and levy fees and costs, bankruptcy-related fees and costs, and post-judgment motions as determined by the court), and this provision shall not merge with such judgment and shall survive the entry thereof.  Any judgment entered in such action shall contain a specific provision providing for the recovery of such fees and costs incurred in enforcing and collecting such judgment.</w:t>
      </w:r>
    </w:p>
    <w:p w14:paraId="40BC32D5" w14:textId="77777777" w:rsidR="00326257" w:rsidRPr="00C03B42" w:rsidRDefault="00D720FB" w:rsidP="00C03B42">
      <w:pPr>
        <w:spacing w:after="120"/>
        <w:ind w:firstLine="720"/>
        <w:jc w:val="both"/>
        <w:rPr>
          <w:color w:val="000000"/>
          <w:szCs w:val="24"/>
        </w:rPr>
      </w:pPr>
      <w:r w:rsidRPr="00C03B42">
        <w:rPr>
          <w:b/>
          <w:color w:val="000000"/>
          <w:szCs w:val="24"/>
        </w:rPr>
        <w:t>12</w:t>
      </w:r>
      <w:r w:rsidR="00B2287F" w:rsidRPr="00C03B42">
        <w:rPr>
          <w:b/>
          <w:color w:val="000000"/>
          <w:szCs w:val="24"/>
        </w:rPr>
        <w:t>.2</w:t>
      </w:r>
      <w:r w:rsidR="00B2287F" w:rsidRPr="00C03B42">
        <w:rPr>
          <w:b/>
          <w:color w:val="000000"/>
          <w:szCs w:val="24"/>
        </w:rPr>
        <w:tab/>
      </w:r>
      <w:r w:rsidR="00B2287F" w:rsidRPr="00C03B42">
        <w:rPr>
          <w:b/>
          <w:color w:val="000000"/>
          <w:szCs w:val="24"/>
          <w:u w:val="single"/>
        </w:rPr>
        <w:t>Notices</w:t>
      </w:r>
      <w:r w:rsidR="00B2287F" w:rsidRPr="00C03B42">
        <w:rPr>
          <w:b/>
          <w:color w:val="000000"/>
          <w:szCs w:val="24"/>
        </w:rPr>
        <w:t xml:space="preserve">.  </w:t>
      </w:r>
      <w:r w:rsidR="00B2287F" w:rsidRPr="00C03B42">
        <w:rPr>
          <w:color w:val="000000"/>
          <w:szCs w:val="24"/>
        </w:rPr>
        <w:t>Any and all notices required or permitted hereunder shall be given in writing and may be personally delivered, or sent by registered or certified mail, return receipt requested, postage prepaid, by fax (receipt confirmed) or by Federal Express or a similar means of overnight delivery, addressed as follows:</w:t>
      </w:r>
    </w:p>
    <w:p w14:paraId="0EF6EC00" w14:textId="77777777" w:rsidR="00D072BE" w:rsidRPr="00C03B42" w:rsidRDefault="00B2287F" w:rsidP="00C03B42">
      <w:pPr>
        <w:tabs>
          <w:tab w:val="left" w:pos="4320"/>
        </w:tabs>
        <w:spacing w:line="0" w:lineRule="atLeast"/>
        <w:ind w:left="4320" w:hanging="3600"/>
        <w:jc w:val="both"/>
        <w:rPr>
          <w:color w:val="000000"/>
          <w:szCs w:val="24"/>
        </w:rPr>
      </w:pPr>
      <w:r w:rsidRPr="00C03B42">
        <w:rPr>
          <w:b/>
          <w:color w:val="000000"/>
          <w:szCs w:val="24"/>
        </w:rPr>
        <w:t>If to Seller:</w:t>
      </w:r>
      <w:r w:rsidRPr="00C03B42">
        <w:rPr>
          <w:b/>
          <w:color w:val="000000"/>
          <w:szCs w:val="24"/>
        </w:rPr>
        <w:tab/>
      </w:r>
      <w:r w:rsidR="00D072BE" w:rsidRPr="00C03B42">
        <w:rPr>
          <w:color w:val="000000"/>
          <w:szCs w:val="24"/>
        </w:rPr>
        <w:t>Happy Trails Schools, LLC</w:t>
      </w:r>
    </w:p>
    <w:p w14:paraId="31C86E94" w14:textId="77777777" w:rsidR="00B2287F" w:rsidRPr="00C03B42" w:rsidRDefault="00D072BE" w:rsidP="00C03B42">
      <w:pPr>
        <w:tabs>
          <w:tab w:val="left" w:pos="4320"/>
        </w:tabs>
        <w:spacing w:line="0" w:lineRule="atLeast"/>
        <w:ind w:left="4320" w:hanging="3600"/>
        <w:jc w:val="both"/>
        <w:rPr>
          <w:color w:val="000000"/>
          <w:szCs w:val="24"/>
        </w:rPr>
      </w:pPr>
      <w:r w:rsidRPr="00C03B42">
        <w:rPr>
          <w:b/>
          <w:color w:val="000000"/>
          <w:szCs w:val="24"/>
        </w:rPr>
        <w:tab/>
      </w:r>
      <w:r w:rsidRPr="00C03B42">
        <w:rPr>
          <w:color w:val="000000"/>
          <w:szCs w:val="24"/>
        </w:rPr>
        <w:t xml:space="preserve">Attention: </w:t>
      </w:r>
      <w:r w:rsidR="00171BA4" w:rsidRPr="00C03B42">
        <w:rPr>
          <w:color w:val="000000"/>
          <w:szCs w:val="24"/>
        </w:rPr>
        <w:t xml:space="preserve">Lynda </w:t>
      </w:r>
      <w:r w:rsidR="005B393E" w:rsidRPr="00C03B42">
        <w:rPr>
          <w:color w:val="000000"/>
          <w:szCs w:val="24"/>
        </w:rPr>
        <w:t xml:space="preserve">R. </w:t>
      </w:r>
      <w:r w:rsidR="00171BA4" w:rsidRPr="00C03B42">
        <w:rPr>
          <w:color w:val="000000"/>
          <w:szCs w:val="24"/>
        </w:rPr>
        <w:t>Spann</w:t>
      </w:r>
    </w:p>
    <w:p w14:paraId="7146EE8B" w14:textId="77777777" w:rsidR="00D072BE" w:rsidRPr="00C03B42" w:rsidRDefault="00C03B42" w:rsidP="00C03B42">
      <w:pPr>
        <w:widowControl w:val="0"/>
        <w:tabs>
          <w:tab w:val="left" w:pos="4320"/>
        </w:tabs>
        <w:spacing w:line="0" w:lineRule="atLeast"/>
        <w:ind w:left="4320" w:hanging="3600"/>
        <w:jc w:val="both"/>
        <w:rPr>
          <w:color w:val="000000"/>
          <w:szCs w:val="24"/>
        </w:rPr>
      </w:pPr>
      <w:r w:rsidRPr="00C03B42">
        <w:rPr>
          <w:color w:val="000000"/>
          <w:szCs w:val="24"/>
        </w:rPr>
        <w:tab/>
      </w:r>
      <w:r w:rsidR="00D072BE" w:rsidRPr="00C03B42">
        <w:rPr>
          <w:color w:val="000000"/>
          <w:szCs w:val="24"/>
        </w:rPr>
        <w:t>2221 Versailles Court</w:t>
      </w:r>
    </w:p>
    <w:p w14:paraId="493A2EFA" w14:textId="77777777" w:rsidR="00B2287F" w:rsidRPr="00C03B42" w:rsidRDefault="00C03B42" w:rsidP="00C03B42">
      <w:pPr>
        <w:widowControl w:val="0"/>
        <w:tabs>
          <w:tab w:val="left" w:pos="4320"/>
        </w:tabs>
        <w:spacing w:line="0" w:lineRule="atLeast"/>
        <w:ind w:left="4320" w:hanging="3600"/>
        <w:jc w:val="both"/>
        <w:rPr>
          <w:color w:val="000000"/>
          <w:szCs w:val="24"/>
        </w:rPr>
      </w:pPr>
      <w:r w:rsidRPr="00C03B42">
        <w:rPr>
          <w:color w:val="000000"/>
          <w:szCs w:val="24"/>
        </w:rPr>
        <w:tab/>
      </w:r>
      <w:r w:rsidR="00D072BE" w:rsidRPr="00C03B42">
        <w:rPr>
          <w:color w:val="000000"/>
          <w:szCs w:val="24"/>
        </w:rPr>
        <w:t>Henderson, Nevada 89074</w:t>
      </w:r>
    </w:p>
    <w:p w14:paraId="5828F6A0" w14:textId="77777777" w:rsidR="00B2287F" w:rsidRPr="00C03B42" w:rsidRDefault="00B2287F" w:rsidP="00C03B42">
      <w:pPr>
        <w:tabs>
          <w:tab w:val="left" w:pos="4320"/>
        </w:tabs>
        <w:spacing w:line="0" w:lineRule="atLeast"/>
        <w:ind w:left="4320" w:hanging="3600"/>
        <w:jc w:val="both"/>
        <w:rPr>
          <w:b/>
          <w:color w:val="000000"/>
          <w:szCs w:val="24"/>
        </w:rPr>
      </w:pPr>
    </w:p>
    <w:p w14:paraId="368A2EBE" w14:textId="77777777" w:rsidR="00B2287F" w:rsidRPr="00C03B42" w:rsidRDefault="00B2287F" w:rsidP="00C03B42">
      <w:pPr>
        <w:tabs>
          <w:tab w:val="left" w:pos="4320"/>
        </w:tabs>
        <w:spacing w:line="0" w:lineRule="atLeast"/>
        <w:ind w:left="4320" w:hanging="3600"/>
        <w:jc w:val="both"/>
        <w:rPr>
          <w:color w:val="000000"/>
          <w:szCs w:val="24"/>
        </w:rPr>
      </w:pPr>
      <w:r w:rsidRPr="00C03B42">
        <w:rPr>
          <w:b/>
          <w:color w:val="000000"/>
          <w:szCs w:val="24"/>
        </w:rPr>
        <w:t>With a Required Copy to:</w:t>
      </w:r>
      <w:r w:rsidRPr="00C03B42">
        <w:rPr>
          <w:b/>
          <w:color w:val="000000"/>
          <w:szCs w:val="24"/>
        </w:rPr>
        <w:tab/>
      </w:r>
      <w:r w:rsidR="00AC29CE" w:rsidRPr="00C03B42">
        <w:rPr>
          <w:color w:val="000000"/>
          <w:szCs w:val="24"/>
        </w:rPr>
        <w:t>James H. Walton</w:t>
      </w:r>
      <w:r w:rsidRPr="00C03B42">
        <w:rPr>
          <w:color w:val="000000"/>
          <w:szCs w:val="24"/>
        </w:rPr>
        <w:t>, Esq.</w:t>
      </w:r>
    </w:p>
    <w:p w14:paraId="6E3007F6" w14:textId="77777777" w:rsidR="00B2287F" w:rsidRPr="00C03B42" w:rsidRDefault="00C03B42" w:rsidP="00C03B42">
      <w:pPr>
        <w:tabs>
          <w:tab w:val="left" w:pos="4320"/>
        </w:tabs>
        <w:spacing w:line="0" w:lineRule="atLeast"/>
        <w:ind w:left="4320" w:hanging="3600"/>
        <w:jc w:val="both"/>
        <w:rPr>
          <w:color w:val="000000"/>
          <w:szCs w:val="24"/>
        </w:rPr>
      </w:pPr>
      <w:r w:rsidRPr="00C03B42">
        <w:rPr>
          <w:color w:val="000000"/>
          <w:szCs w:val="24"/>
        </w:rPr>
        <w:tab/>
      </w:r>
      <w:r w:rsidR="00B2287F" w:rsidRPr="00C03B42">
        <w:rPr>
          <w:color w:val="000000"/>
          <w:szCs w:val="24"/>
        </w:rPr>
        <w:t>601 S. Tenth St., Suite 201</w:t>
      </w:r>
    </w:p>
    <w:p w14:paraId="43AE5982" w14:textId="77777777" w:rsidR="00B2287F" w:rsidRPr="00C03B42" w:rsidRDefault="00C03B42" w:rsidP="00C03B42">
      <w:pPr>
        <w:widowControl w:val="0"/>
        <w:tabs>
          <w:tab w:val="left" w:pos="4320"/>
        </w:tabs>
        <w:spacing w:line="0" w:lineRule="atLeast"/>
        <w:ind w:left="4320" w:hanging="3600"/>
        <w:jc w:val="both"/>
        <w:rPr>
          <w:color w:val="000000"/>
          <w:szCs w:val="24"/>
        </w:rPr>
      </w:pPr>
      <w:r w:rsidRPr="00C03B42">
        <w:rPr>
          <w:color w:val="000000"/>
          <w:szCs w:val="24"/>
        </w:rPr>
        <w:tab/>
      </w:r>
      <w:r w:rsidR="00B2287F" w:rsidRPr="00C03B42">
        <w:rPr>
          <w:color w:val="000000"/>
          <w:szCs w:val="24"/>
        </w:rPr>
        <w:t>Las Vegas, Nevada 89101</w:t>
      </w:r>
    </w:p>
    <w:p w14:paraId="12ACB4DC" w14:textId="77777777" w:rsidR="006578CC" w:rsidRPr="00C03B42" w:rsidRDefault="00C03B42" w:rsidP="00C03B42">
      <w:pPr>
        <w:widowControl w:val="0"/>
        <w:tabs>
          <w:tab w:val="left" w:pos="4320"/>
        </w:tabs>
        <w:spacing w:line="0" w:lineRule="atLeast"/>
        <w:ind w:left="4320" w:hanging="3600"/>
        <w:jc w:val="both"/>
        <w:rPr>
          <w:b/>
          <w:color w:val="000000"/>
          <w:szCs w:val="24"/>
        </w:rPr>
      </w:pPr>
      <w:r w:rsidRPr="00C03B42">
        <w:rPr>
          <w:color w:val="000000"/>
          <w:szCs w:val="24"/>
        </w:rPr>
        <w:tab/>
      </w:r>
      <w:r w:rsidR="00B2287F" w:rsidRPr="00C03B42">
        <w:rPr>
          <w:color w:val="000000"/>
          <w:szCs w:val="24"/>
        </w:rPr>
        <w:t xml:space="preserve">Fax (702) </w:t>
      </w:r>
      <w:r w:rsidR="00171BA4" w:rsidRPr="00C03B42">
        <w:rPr>
          <w:color w:val="000000"/>
          <w:szCs w:val="24"/>
        </w:rPr>
        <w:t>878-9788</w:t>
      </w:r>
    </w:p>
    <w:p w14:paraId="06A30D3B" w14:textId="77777777" w:rsidR="006578CC" w:rsidRPr="00C03B42" w:rsidRDefault="006578CC" w:rsidP="00C03B42">
      <w:pPr>
        <w:tabs>
          <w:tab w:val="left" w:pos="4320"/>
        </w:tabs>
        <w:spacing w:line="0" w:lineRule="atLeast"/>
        <w:ind w:left="4320" w:hanging="3600"/>
        <w:jc w:val="both"/>
        <w:rPr>
          <w:b/>
          <w:color w:val="000000"/>
          <w:szCs w:val="24"/>
        </w:rPr>
      </w:pPr>
    </w:p>
    <w:p w14:paraId="383F317A" w14:textId="77777777" w:rsidR="00AC29CE" w:rsidRPr="00C03B42" w:rsidRDefault="00B2287F" w:rsidP="00C03B42">
      <w:pPr>
        <w:tabs>
          <w:tab w:val="left" w:pos="4320"/>
        </w:tabs>
        <w:spacing w:line="0" w:lineRule="atLeast"/>
        <w:ind w:left="4320" w:hanging="3600"/>
        <w:jc w:val="both"/>
        <w:rPr>
          <w:color w:val="000000"/>
          <w:szCs w:val="24"/>
        </w:rPr>
      </w:pPr>
      <w:r w:rsidRPr="00C03B42">
        <w:rPr>
          <w:b/>
          <w:color w:val="000000"/>
          <w:szCs w:val="24"/>
        </w:rPr>
        <w:t>If to Buyer:</w:t>
      </w:r>
      <w:r w:rsidRPr="00C03B42">
        <w:rPr>
          <w:b/>
          <w:color w:val="000000"/>
          <w:szCs w:val="24"/>
        </w:rPr>
        <w:tab/>
      </w:r>
      <w:r w:rsidR="00E3037B" w:rsidRPr="00C03B42">
        <w:rPr>
          <w:color w:val="000000"/>
          <w:szCs w:val="24"/>
        </w:rPr>
        <w:t>Coral Academy of Science Las Vegas</w:t>
      </w:r>
    </w:p>
    <w:p w14:paraId="6B59F321" w14:textId="77777777" w:rsidR="00AC29CE" w:rsidRPr="00C03B42" w:rsidRDefault="00AC29CE" w:rsidP="00C03B42">
      <w:pPr>
        <w:tabs>
          <w:tab w:val="left" w:pos="4320"/>
        </w:tabs>
        <w:spacing w:line="0" w:lineRule="atLeast"/>
        <w:ind w:left="4320" w:hanging="3600"/>
        <w:jc w:val="both"/>
        <w:rPr>
          <w:color w:val="000000"/>
          <w:szCs w:val="24"/>
        </w:rPr>
      </w:pPr>
      <w:r w:rsidRPr="00C03B42">
        <w:rPr>
          <w:color w:val="000000"/>
          <w:szCs w:val="24"/>
        </w:rPr>
        <w:tab/>
        <w:t xml:space="preserve">Attn: </w:t>
      </w:r>
      <w:r w:rsidR="00171BA4" w:rsidRPr="00C03B42">
        <w:rPr>
          <w:color w:val="000000"/>
          <w:szCs w:val="24"/>
        </w:rPr>
        <w:t xml:space="preserve">Ercan </w:t>
      </w:r>
      <w:proofErr w:type="spellStart"/>
      <w:r w:rsidR="00171BA4" w:rsidRPr="00C03B42">
        <w:rPr>
          <w:color w:val="000000"/>
          <w:szCs w:val="24"/>
        </w:rPr>
        <w:t>Aydogdu</w:t>
      </w:r>
      <w:proofErr w:type="spellEnd"/>
    </w:p>
    <w:p w14:paraId="74D122B6" w14:textId="77777777" w:rsidR="0033675B" w:rsidRPr="00C03B42" w:rsidRDefault="00AC29CE" w:rsidP="00C03B42">
      <w:pPr>
        <w:tabs>
          <w:tab w:val="left" w:pos="4320"/>
        </w:tabs>
        <w:spacing w:line="0" w:lineRule="atLeast"/>
        <w:ind w:left="4320" w:hanging="3600"/>
        <w:jc w:val="both"/>
        <w:rPr>
          <w:color w:val="000000"/>
          <w:szCs w:val="24"/>
        </w:rPr>
      </w:pPr>
      <w:r w:rsidRPr="00C03B42">
        <w:rPr>
          <w:color w:val="000000"/>
          <w:szCs w:val="24"/>
        </w:rPr>
        <w:tab/>
      </w:r>
      <w:r w:rsidR="00E3037B" w:rsidRPr="00C03B42">
        <w:rPr>
          <w:color w:val="000000"/>
          <w:szCs w:val="24"/>
        </w:rPr>
        <w:t xml:space="preserve">8185 </w:t>
      </w:r>
      <w:proofErr w:type="spellStart"/>
      <w:r w:rsidR="00E3037B" w:rsidRPr="00C03B42">
        <w:rPr>
          <w:color w:val="000000"/>
          <w:szCs w:val="24"/>
        </w:rPr>
        <w:t>Tamarus</w:t>
      </w:r>
      <w:proofErr w:type="spellEnd"/>
      <w:r w:rsidR="00E3037B" w:rsidRPr="00C03B42">
        <w:rPr>
          <w:color w:val="000000"/>
          <w:szCs w:val="24"/>
        </w:rPr>
        <w:t xml:space="preserve"> Street</w:t>
      </w:r>
    </w:p>
    <w:p w14:paraId="162D8559" w14:textId="77777777" w:rsidR="0033675B" w:rsidRPr="00C03B42" w:rsidRDefault="0033675B" w:rsidP="00C03B42">
      <w:pPr>
        <w:tabs>
          <w:tab w:val="left" w:pos="4320"/>
        </w:tabs>
        <w:spacing w:line="0" w:lineRule="atLeast"/>
        <w:ind w:left="4320" w:hanging="3600"/>
        <w:jc w:val="both"/>
        <w:rPr>
          <w:color w:val="000000"/>
          <w:szCs w:val="24"/>
        </w:rPr>
      </w:pPr>
      <w:r w:rsidRPr="00C03B42">
        <w:rPr>
          <w:color w:val="000000"/>
          <w:szCs w:val="24"/>
        </w:rPr>
        <w:tab/>
        <w:t xml:space="preserve">Las Vegas, Nevada </w:t>
      </w:r>
      <w:r w:rsidR="00E3037B" w:rsidRPr="00C03B42">
        <w:rPr>
          <w:color w:val="000000"/>
          <w:szCs w:val="24"/>
        </w:rPr>
        <w:t>89123</w:t>
      </w:r>
    </w:p>
    <w:p w14:paraId="6B616A17" w14:textId="77777777" w:rsidR="00C03B42" w:rsidRDefault="0033675B" w:rsidP="00C03B42">
      <w:pPr>
        <w:tabs>
          <w:tab w:val="left" w:pos="4320"/>
        </w:tabs>
        <w:spacing w:line="0" w:lineRule="atLeast"/>
        <w:ind w:left="4320" w:hanging="3600"/>
        <w:jc w:val="both"/>
        <w:rPr>
          <w:color w:val="000000"/>
          <w:szCs w:val="24"/>
        </w:rPr>
      </w:pPr>
      <w:r w:rsidRPr="00C03B42">
        <w:rPr>
          <w:color w:val="000000"/>
          <w:szCs w:val="24"/>
        </w:rPr>
        <w:tab/>
      </w:r>
      <w:r w:rsidR="00D072BE" w:rsidRPr="00C03B42">
        <w:rPr>
          <w:color w:val="000000"/>
          <w:szCs w:val="24"/>
        </w:rPr>
        <w:t xml:space="preserve">Fax </w:t>
      </w:r>
      <w:r w:rsidRPr="00C03B42">
        <w:rPr>
          <w:color w:val="000000"/>
          <w:szCs w:val="24"/>
        </w:rPr>
        <w:t xml:space="preserve">(702) </w:t>
      </w:r>
      <w:r w:rsidR="00171BA4" w:rsidRPr="00C03B42">
        <w:rPr>
          <w:color w:val="000000"/>
          <w:szCs w:val="24"/>
        </w:rPr>
        <w:t>776-7569</w:t>
      </w:r>
    </w:p>
    <w:p w14:paraId="132FEE7E" w14:textId="77777777" w:rsidR="00B2287F" w:rsidRPr="00C03B42" w:rsidRDefault="00171BA4" w:rsidP="00C03B42">
      <w:pPr>
        <w:tabs>
          <w:tab w:val="left" w:pos="4320"/>
        </w:tabs>
        <w:spacing w:line="0" w:lineRule="atLeast"/>
        <w:ind w:left="4320" w:hanging="3600"/>
        <w:jc w:val="both"/>
        <w:rPr>
          <w:b/>
          <w:color w:val="000000"/>
          <w:szCs w:val="24"/>
        </w:rPr>
      </w:pPr>
      <w:r w:rsidRPr="00C03B42">
        <w:rPr>
          <w:color w:val="000000"/>
          <w:szCs w:val="24"/>
        </w:rPr>
        <w:t xml:space="preserve"> </w:t>
      </w:r>
    </w:p>
    <w:p w14:paraId="30DD0E3F" w14:textId="77777777" w:rsidR="00C03B42" w:rsidRPr="00C03B42" w:rsidRDefault="00C03B42" w:rsidP="00C03B42">
      <w:pPr>
        <w:tabs>
          <w:tab w:val="left" w:pos="4320"/>
        </w:tabs>
        <w:spacing w:line="0" w:lineRule="atLeast"/>
        <w:ind w:left="4320" w:hanging="3600"/>
        <w:jc w:val="both"/>
        <w:rPr>
          <w:color w:val="000000"/>
          <w:szCs w:val="24"/>
        </w:rPr>
      </w:pPr>
      <w:r w:rsidRPr="00C03B42">
        <w:rPr>
          <w:b/>
          <w:color w:val="000000"/>
          <w:szCs w:val="24"/>
        </w:rPr>
        <w:t>With a Required Copy to:</w:t>
      </w:r>
      <w:r w:rsidRPr="00C03B42">
        <w:rPr>
          <w:b/>
          <w:color w:val="000000"/>
          <w:szCs w:val="24"/>
        </w:rPr>
        <w:tab/>
      </w:r>
      <w:r>
        <w:rPr>
          <w:color w:val="000000"/>
          <w:szCs w:val="24"/>
        </w:rPr>
        <w:t xml:space="preserve">Howard &amp; Howard Attorneys </w:t>
      </w:r>
      <w:proofErr w:type="spellStart"/>
      <w:r>
        <w:rPr>
          <w:color w:val="000000"/>
          <w:szCs w:val="24"/>
        </w:rPr>
        <w:t>PLLC</w:t>
      </w:r>
      <w:proofErr w:type="spellEnd"/>
    </w:p>
    <w:p w14:paraId="2B7862C0" w14:textId="77777777" w:rsidR="00C03B42" w:rsidRPr="00C03B42" w:rsidRDefault="00C03B42" w:rsidP="00C03B42">
      <w:pPr>
        <w:tabs>
          <w:tab w:val="left" w:pos="4320"/>
        </w:tabs>
        <w:spacing w:line="0" w:lineRule="atLeast"/>
        <w:ind w:left="4320" w:hanging="3600"/>
        <w:jc w:val="both"/>
        <w:rPr>
          <w:color w:val="000000"/>
          <w:szCs w:val="24"/>
        </w:rPr>
      </w:pPr>
      <w:r w:rsidRPr="00C03B42">
        <w:rPr>
          <w:color w:val="000000"/>
          <w:szCs w:val="24"/>
        </w:rPr>
        <w:tab/>
        <w:t xml:space="preserve">Attn: </w:t>
      </w:r>
      <w:r>
        <w:rPr>
          <w:color w:val="000000"/>
          <w:szCs w:val="24"/>
        </w:rPr>
        <w:t xml:space="preserve">Mark J. </w:t>
      </w:r>
      <w:proofErr w:type="spellStart"/>
      <w:r>
        <w:rPr>
          <w:color w:val="000000"/>
          <w:szCs w:val="24"/>
        </w:rPr>
        <w:t>Gardberg</w:t>
      </w:r>
      <w:proofErr w:type="spellEnd"/>
      <w:r>
        <w:rPr>
          <w:color w:val="000000"/>
          <w:szCs w:val="24"/>
        </w:rPr>
        <w:t>, Esq.</w:t>
      </w:r>
    </w:p>
    <w:p w14:paraId="44712DC0" w14:textId="77777777" w:rsidR="00C03B42" w:rsidRPr="00C03B42" w:rsidRDefault="00C03B42" w:rsidP="00C03B42">
      <w:pPr>
        <w:tabs>
          <w:tab w:val="left" w:pos="4320"/>
        </w:tabs>
        <w:spacing w:line="0" w:lineRule="atLeast"/>
        <w:ind w:left="4320" w:hanging="3600"/>
        <w:jc w:val="both"/>
        <w:rPr>
          <w:color w:val="000000"/>
          <w:szCs w:val="24"/>
        </w:rPr>
      </w:pPr>
      <w:r w:rsidRPr="00C03B42">
        <w:rPr>
          <w:color w:val="000000"/>
          <w:szCs w:val="24"/>
        </w:rPr>
        <w:lastRenderedPageBreak/>
        <w:tab/>
      </w:r>
      <w:r>
        <w:rPr>
          <w:color w:val="000000"/>
          <w:szCs w:val="24"/>
        </w:rPr>
        <w:t>3800 Howard Hughes Parkway, 10</w:t>
      </w:r>
      <w:r w:rsidRPr="00C03B42">
        <w:rPr>
          <w:color w:val="000000"/>
          <w:szCs w:val="24"/>
          <w:vertAlign w:val="superscript"/>
        </w:rPr>
        <w:t>th</w:t>
      </w:r>
      <w:r>
        <w:rPr>
          <w:color w:val="000000"/>
          <w:szCs w:val="24"/>
        </w:rPr>
        <w:t xml:space="preserve"> Floor</w:t>
      </w:r>
    </w:p>
    <w:p w14:paraId="44F4FBF6" w14:textId="77777777" w:rsidR="00C03B42" w:rsidRPr="00C03B42" w:rsidRDefault="00C03B42" w:rsidP="00C03B42">
      <w:pPr>
        <w:tabs>
          <w:tab w:val="left" w:pos="4320"/>
        </w:tabs>
        <w:spacing w:line="0" w:lineRule="atLeast"/>
        <w:ind w:left="4320" w:hanging="3600"/>
        <w:jc w:val="both"/>
        <w:rPr>
          <w:color w:val="000000"/>
          <w:szCs w:val="24"/>
        </w:rPr>
      </w:pPr>
      <w:r w:rsidRPr="00C03B42">
        <w:rPr>
          <w:color w:val="000000"/>
          <w:szCs w:val="24"/>
        </w:rPr>
        <w:tab/>
        <w:t xml:space="preserve">Las Vegas, Nevada </w:t>
      </w:r>
      <w:r>
        <w:rPr>
          <w:color w:val="000000"/>
          <w:szCs w:val="24"/>
        </w:rPr>
        <w:t>89169</w:t>
      </w:r>
    </w:p>
    <w:p w14:paraId="0572E4B6" w14:textId="77777777" w:rsidR="00C03B42" w:rsidRPr="00C03B42" w:rsidRDefault="00C03B42" w:rsidP="00C03B42">
      <w:pPr>
        <w:tabs>
          <w:tab w:val="left" w:pos="4320"/>
        </w:tabs>
        <w:spacing w:line="0" w:lineRule="atLeast"/>
        <w:ind w:left="4320" w:hanging="3600"/>
        <w:jc w:val="both"/>
        <w:rPr>
          <w:b/>
          <w:color w:val="000000"/>
          <w:szCs w:val="24"/>
        </w:rPr>
      </w:pPr>
      <w:r w:rsidRPr="00C03B42">
        <w:rPr>
          <w:color w:val="000000"/>
          <w:szCs w:val="24"/>
        </w:rPr>
        <w:tab/>
        <w:t xml:space="preserve">Fax (702) </w:t>
      </w:r>
      <w:r>
        <w:rPr>
          <w:color w:val="000000"/>
          <w:szCs w:val="24"/>
        </w:rPr>
        <w:t>567-1568</w:t>
      </w:r>
    </w:p>
    <w:p w14:paraId="23BCD384" w14:textId="77777777" w:rsidR="00C03B42" w:rsidRPr="00C03B42" w:rsidRDefault="00C03B42" w:rsidP="00C03B42">
      <w:pPr>
        <w:tabs>
          <w:tab w:val="left" w:pos="4320"/>
        </w:tabs>
        <w:spacing w:line="0" w:lineRule="atLeast"/>
        <w:ind w:left="4320" w:hanging="3600"/>
        <w:jc w:val="both"/>
        <w:rPr>
          <w:b/>
          <w:color w:val="000000"/>
          <w:szCs w:val="24"/>
        </w:rPr>
      </w:pPr>
    </w:p>
    <w:p w14:paraId="1E0B27AD" w14:textId="77777777" w:rsidR="00B2287F" w:rsidRPr="00C03B42" w:rsidRDefault="00B2287F" w:rsidP="00C03B42">
      <w:pPr>
        <w:tabs>
          <w:tab w:val="left" w:pos="4320"/>
        </w:tabs>
        <w:spacing w:line="0" w:lineRule="atLeast"/>
        <w:ind w:left="4320" w:hanging="3600"/>
        <w:jc w:val="both"/>
        <w:rPr>
          <w:color w:val="000000"/>
          <w:szCs w:val="24"/>
        </w:rPr>
      </w:pPr>
      <w:r w:rsidRPr="00C03B42">
        <w:rPr>
          <w:b/>
          <w:color w:val="000000"/>
          <w:szCs w:val="24"/>
        </w:rPr>
        <w:t>If to Escrow Agent:</w:t>
      </w:r>
      <w:r w:rsidRPr="00C03B42">
        <w:rPr>
          <w:b/>
          <w:color w:val="000000"/>
          <w:szCs w:val="24"/>
        </w:rPr>
        <w:tab/>
      </w:r>
      <w:r w:rsidRPr="00C03B42">
        <w:rPr>
          <w:color w:val="000000"/>
          <w:szCs w:val="24"/>
        </w:rPr>
        <w:t>National Title Company</w:t>
      </w:r>
    </w:p>
    <w:p w14:paraId="2CFDDE95" w14:textId="77777777" w:rsidR="00B2287F" w:rsidRPr="00C03B42" w:rsidRDefault="00B2287F" w:rsidP="00C03B42">
      <w:pPr>
        <w:widowControl w:val="0"/>
        <w:tabs>
          <w:tab w:val="left" w:pos="4320"/>
        </w:tabs>
        <w:spacing w:line="0" w:lineRule="atLeast"/>
        <w:ind w:left="4320" w:hanging="3600"/>
        <w:jc w:val="both"/>
        <w:rPr>
          <w:color w:val="000000"/>
          <w:szCs w:val="24"/>
        </w:rPr>
      </w:pPr>
      <w:r w:rsidRPr="00C03B42">
        <w:rPr>
          <w:color w:val="000000"/>
          <w:szCs w:val="24"/>
        </w:rPr>
        <w:tab/>
        <w:t xml:space="preserve">Attn:  </w:t>
      </w:r>
      <w:r w:rsidR="008F225A" w:rsidRPr="00C03B42">
        <w:rPr>
          <w:color w:val="000000"/>
          <w:szCs w:val="24"/>
        </w:rPr>
        <w:t xml:space="preserve">Mimi </w:t>
      </w:r>
      <w:r w:rsidR="00C03B42" w:rsidRPr="00C03B42">
        <w:rPr>
          <w:color w:val="000000"/>
          <w:szCs w:val="24"/>
        </w:rPr>
        <w:t>Bouchard</w:t>
      </w:r>
      <w:r w:rsidR="008F225A" w:rsidRPr="00C03B42">
        <w:rPr>
          <w:color w:val="000000"/>
          <w:szCs w:val="24"/>
        </w:rPr>
        <w:t xml:space="preserve"> </w:t>
      </w:r>
    </w:p>
    <w:p w14:paraId="2250BF97" w14:textId="77777777" w:rsidR="00B2287F" w:rsidRPr="00C03B42" w:rsidRDefault="00B2287F" w:rsidP="00C03B42">
      <w:pPr>
        <w:widowControl w:val="0"/>
        <w:tabs>
          <w:tab w:val="left" w:pos="4320"/>
        </w:tabs>
        <w:spacing w:line="0" w:lineRule="atLeast"/>
        <w:ind w:left="4320" w:hanging="3600"/>
        <w:jc w:val="both"/>
        <w:rPr>
          <w:color w:val="000000"/>
          <w:szCs w:val="24"/>
        </w:rPr>
      </w:pPr>
      <w:r w:rsidRPr="00C03B42">
        <w:rPr>
          <w:color w:val="000000"/>
          <w:szCs w:val="24"/>
        </w:rPr>
        <w:tab/>
      </w:r>
      <w:r w:rsidR="008F225A" w:rsidRPr="00C03B42">
        <w:rPr>
          <w:szCs w:val="24"/>
        </w:rPr>
        <w:t>7251 West Lake Mead Blvd., Suite 350</w:t>
      </w:r>
    </w:p>
    <w:p w14:paraId="0ED2C5F2" w14:textId="77777777" w:rsidR="00B2287F" w:rsidRPr="00C03B42" w:rsidRDefault="00B2287F" w:rsidP="00C03B42">
      <w:pPr>
        <w:widowControl w:val="0"/>
        <w:tabs>
          <w:tab w:val="left" w:pos="4320"/>
        </w:tabs>
        <w:spacing w:line="0" w:lineRule="atLeast"/>
        <w:ind w:left="4320" w:hanging="3600"/>
        <w:jc w:val="both"/>
        <w:rPr>
          <w:color w:val="000000"/>
          <w:szCs w:val="24"/>
        </w:rPr>
      </w:pPr>
      <w:r w:rsidRPr="00C03B42">
        <w:rPr>
          <w:color w:val="000000"/>
          <w:szCs w:val="24"/>
        </w:rPr>
        <w:tab/>
        <w:t>Las Vegas, Nevada 891</w:t>
      </w:r>
      <w:r w:rsidR="008F225A" w:rsidRPr="00C03B42">
        <w:rPr>
          <w:color w:val="000000"/>
          <w:szCs w:val="24"/>
        </w:rPr>
        <w:t>28</w:t>
      </w:r>
    </w:p>
    <w:p w14:paraId="47009055" w14:textId="77777777" w:rsidR="00341D2C" w:rsidRPr="00E6707F" w:rsidRDefault="00B2287F" w:rsidP="00E6707F">
      <w:pPr>
        <w:widowControl w:val="0"/>
        <w:tabs>
          <w:tab w:val="left" w:pos="4320"/>
        </w:tabs>
        <w:spacing w:after="120"/>
        <w:ind w:left="4320" w:hanging="3600"/>
        <w:jc w:val="both"/>
        <w:rPr>
          <w:color w:val="000000"/>
          <w:szCs w:val="24"/>
        </w:rPr>
      </w:pPr>
      <w:r w:rsidRPr="00C03B42">
        <w:rPr>
          <w:color w:val="000000"/>
          <w:szCs w:val="24"/>
        </w:rPr>
        <w:tab/>
      </w:r>
      <w:r w:rsidRPr="00E6707F">
        <w:rPr>
          <w:color w:val="000000"/>
          <w:szCs w:val="24"/>
        </w:rPr>
        <w:t xml:space="preserve">Fax (702) </w:t>
      </w:r>
      <w:r w:rsidR="00757DE5" w:rsidRPr="00E6707F">
        <w:rPr>
          <w:color w:val="000000"/>
          <w:szCs w:val="24"/>
        </w:rPr>
        <w:t>967-3509</w:t>
      </w:r>
    </w:p>
    <w:p w14:paraId="7BADE84A" w14:textId="77777777" w:rsidR="00B2287F" w:rsidRPr="00E6707F" w:rsidRDefault="00B2287F" w:rsidP="00E6707F">
      <w:pPr>
        <w:spacing w:after="120"/>
        <w:ind w:firstLine="720"/>
        <w:jc w:val="both"/>
        <w:rPr>
          <w:b/>
          <w:color w:val="000000"/>
          <w:szCs w:val="24"/>
        </w:rPr>
      </w:pPr>
      <w:r w:rsidRPr="00E6707F">
        <w:rPr>
          <w:color w:val="000000"/>
          <w:szCs w:val="24"/>
        </w:rPr>
        <w:t xml:space="preserve">Any such communication shall be deemed to have been given at the time of such personal delivery, or if sent by overnight courier, one (1) </w:t>
      </w:r>
      <w:r w:rsidR="000D1B45" w:rsidRPr="00E6707F">
        <w:rPr>
          <w:szCs w:val="24"/>
        </w:rPr>
        <w:t xml:space="preserve">Business Day </w:t>
      </w:r>
      <w:r w:rsidRPr="00E6707F">
        <w:rPr>
          <w:color w:val="000000"/>
          <w:szCs w:val="24"/>
        </w:rPr>
        <w:t>after delivery to the courier or, if sent by telecopy, upon transmission when confirmed</w:t>
      </w:r>
      <w:r w:rsidR="00E6707F" w:rsidRPr="00E6707F">
        <w:rPr>
          <w:color w:val="000000"/>
          <w:szCs w:val="24"/>
        </w:rPr>
        <w:t xml:space="preserve"> (if it is during business hours on a Business Day and if not, then at the start of business on the next Business Day),</w:t>
      </w:r>
      <w:r w:rsidRPr="00E6707F">
        <w:rPr>
          <w:color w:val="000000"/>
          <w:szCs w:val="24"/>
        </w:rPr>
        <w:t xml:space="preserve"> or, if sent by mail, three (3) </w:t>
      </w:r>
      <w:r w:rsidR="00F41A91" w:rsidRPr="00E6707F">
        <w:rPr>
          <w:color w:val="000000"/>
          <w:szCs w:val="24"/>
        </w:rPr>
        <w:t xml:space="preserve">calendar </w:t>
      </w:r>
      <w:r w:rsidRPr="00E6707F">
        <w:rPr>
          <w:color w:val="000000"/>
          <w:szCs w:val="24"/>
        </w:rPr>
        <w:t>days after such deposit in the United States mail as set forth herein.  Any party may change the address at which it is to receive notices by so notifying the other parties to this Agreement in writing.</w:t>
      </w:r>
    </w:p>
    <w:p w14:paraId="59B54FCC" w14:textId="77777777" w:rsidR="00B2287F" w:rsidRPr="00E6707F" w:rsidRDefault="00D720FB" w:rsidP="00E6707F">
      <w:pPr>
        <w:spacing w:after="120"/>
        <w:ind w:firstLine="720"/>
        <w:jc w:val="both"/>
        <w:rPr>
          <w:color w:val="000000"/>
          <w:szCs w:val="24"/>
        </w:rPr>
      </w:pPr>
      <w:r w:rsidRPr="00E6707F">
        <w:rPr>
          <w:b/>
          <w:color w:val="000000"/>
          <w:szCs w:val="24"/>
        </w:rPr>
        <w:t>12</w:t>
      </w:r>
      <w:r w:rsidR="00B2287F" w:rsidRPr="00E6707F">
        <w:rPr>
          <w:b/>
          <w:color w:val="000000"/>
          <w:szCs w:val="24"/>
        </w:rPr>
        <w:t>.3</w:t>
      </w:r>
      <w:r w:rsidR="00B2287F" w:rsidRPr="00E6707F">
        <w:rPr>
          <w:b/>
          <w:color w:val="000000"/>
          <w:szCs w:val="24"/>
        </w:rPr>
        <w:tab/>
      </w:r>
      <w:r w:rsidR="00B2287F" w:rsidRPr="00E6707F">
        <w:rPr>
          <w:b/>
          <w:color w:val="000000"/>
          <w:szCs w:val="24"/>
          <w:u w:val="single"/>
        </w:rPr>
        <w:t>Time is of the Essence</w:t>
      </w:r>
      <w:r w:rsidR="00B2287F" w:rsidRPr="00E6707F">
        <w:rPr>
          <w:b/>
          <w:color w:val="000000"/>
          <w:szCs w:val="24"/>
        </w:rPr>
        <w:t xml:space="preserve">.  </w:t>
      </w:r>
      <w:r w:rsidR="00B2287F" w:rsidRPr="00E6707F">
        <w:rPr>
          <w:color w:val="000000"/>
          <w:szCs w:val="24"/>
        </w:rPr>
        <w:t>Seller and Buyer acknowledge that time is of the essence with respect to the performance of each and every one of the terms, conditions, covenants an</w:t>
      </w:r>
      <w:r w:rsidR="00E6707F" w:rsidRPr="00E6707F">
        <w:rPr>
          <w:color w:val="000000"/>
          <w:szCs w:val="24"/>
        </w:rPr>
        <w:t>d provisions of this Agreement.</w:t>
      </w:r>
    </w:p>
    <w:p w14:paraId="1BC33B20"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.4</w:t>
      </w:r>
      <w:r w:rsidR="00B2287F" w:rsidRPr="00E6707F">
        <w:rPr>
          <w:b/>
          <w:color w:val="000000"/>
          <w:szCs w:val="24"/>
        </w:rPr>
        <w:tab/>
      </w:r>
      <w:r w:rsidR="00B2287F" w:rsidRPr="00E6707F">
        <w:rPr>
          <w:b/>
          <w:color w:val="000000"/>
          <w:szCs w:val="24"/>
          <w:u w:val="single"/>
        </w:rPr>
        <w:t>Entire Agreement</w:t>
      </w:r>
      <w:r w:rsidR="00B2287F" w:rsidRPr="00E6707F">
        <w:rPr>
          <w:b/>
          <w:color w:val="000000"/>
          <w:szCs w:val="24"/>
        </w:rPr>
        <w:t xml:space="preserve">.  </w:t>
      </w:r>
      <w:r w:rsidR="00B2287F" w:rsidRPr="00E6707F">
        <w:rPr>
          <w:color w:val="000000"/>
          <w:szCs w:val="24"/>
        </w:rPr>
        <w:t>This Agreement set</w:t>
      </w:r>
      <w:r w:rsidR="00D072BE" w:rsidRPr="00E6707F">
        <w:rPr>
          <w:color w:val="000000"/>
          <w:szCs w:val="24"/>
        </w:rPr>
        <w:t>s</w:t>
      </w:r>
      <w:r w:rsidR="00B2287F" w:rsidRPr="00E6707F">
        <w:rPr>
          <w:color w:val="000000"/>
          <w:szCs w:val="24"/>
        </w:rPr>
        <w:t xml:space="preserve"> forth the entire understanding of Seller and Buyer as to the matters set forth herein and supersede</w:t>
      </w:r>
      <w:r w:rsidR="00E6707F" w:rsidRPr="00E6707F">
        <w:rPr>
          <w:color w:val="000000"/>
          <w:szCs w:val="24"/>
        </w:rPr>
        <w:t>s</w:t>
      </w:r>
      <w:r w:rsidR="00B2287F" w:rsidRPr="00E6707F">
        <w:rPr>
          <w:color w:val="000000"/>
          <w:szCs w:val="24"/>
        </w:rPr>
        <w:t xml:space="preserve"> any and all previous understandings, acknowledgments, agreements, oral or written, and representations between the parties with respect to the purchase and sale of the Property, and cannot be altered or otherwise amended except by an instrument in writing signed by each of the parties hereto.  This Agreement shall further constitute the </w:t>
      </w:r>
      <w:r w:rsidR="000D1B45" w:rsidRPr="00E6707F">
        <w:rPr>
          <w:color w:val="000000"/>
          <w:szCs w:val="24"/>
        </w:rPr>
        <w:t>“</w:t>
      </w:r>
      <w:r w:rsidR="00B2287F" w:rsidRPr="00E6707F">
        <w:rPr>
          <w:b/>
          <w:color w:val="000000"/>
          <w:szCs w:val="24"/>
        </w:rPr>
        <w:t>Escrow Instruction</w:t>
      </w:r>
      <w:r w:rsidR="00326257" w:rsidRPr="00E6707F">
        <w:rPr>
          <w:b/>
          <w:color w:val="000000"/>
          <w:szCs w:val="24"/>
        </w:rPr>
        <w:t>s</w:t>
      </w:r>
      <w:r w:rsidR="00326257" w:rsidRPr="00E6707F">
        <w:rPr>
          <w:color w:val="000000"/>
          <w:szCs w:val="24"/>
        </w:rPr>
        <w:t>”.</w:t>
      </w:r>
      <w:r w:rsidR="00B2287F" w:rsidRPr="00E6707F">
        <w:rPr>
          <w:color w:val="000000"/>
          <w:szCs w:val="24"/>
        </w:rPr>
        <w:t xml:space="preserve">  </w:t>
      </w:r>
      <w:r w:rsidR="00757DE5" w:rsidRPr="00E6707F">
        <w:rPr>
          <w:color w:val="000000"/>
          <w:szCs w:val="24"/>
        </w:rPr>
        <w:t xml:space="preserve"> </w:t>
      </w:r>
      <w:r w:rsidR="00B2287F" w:rsidRPr="00E6707F">
        <w:rPr>
          <w:color w:val="000000"/>
          <w:szCs w:val="24"/>
        </w:rPr>
        <w:t>In the event of any conflict or ambiguity between any of the terms of this Agreement and the Escrow Instructions prepared by the Escrow Holder, the terms and conditions contained within this Agre</w:t>
      </w:r>
      <w:r w:rsidR="000D1B45" w:rsidRPr="00E6707F">
        <w:rPr>
          <w:color w:val="000000"/>
          <w:szCs w:val="24"/>
        </w:rPr>
        <w:t>ement shall govern and control.</w:t>
      </w:r>
    </w:p>
    <w:p w14:paraId="2BBFF153"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.5</w:t>
      </w:r>
      <w:r w:rsidR="00B2287F" w:rsidRPr="00E6707F">
        <w:rPr>
          <w:b/>
          <w:color w:val="000000"/>
          <w:szCs w:val="24"/>
        </w:rPr>
        <w:tab/>
      </w:r>
      <w:r w:rsidR="00B2287F" w:rsidRPr="00E6707F">
        <w:rPr>
          <w:b/>
          <w:color w:val="000000"/>
          <w:szCs w:val="24"/>
          <w:u w:val="single"/>
        </w:rPr>
        <w:t>Governing Law</w:t>
      </w:r>
      <w:r w:rsidR="00B2287F" w:rsidRPr="00E6707F">
        <w:rPr>
          <w:b/>
          <w:color w:val="000000"/>
          <w:szCs w:val="24"/>
        </w:rPr>
        <w:t xml:space="preserve">. </w:t>
      </w:r>
      <w:r w:rsidR="00B2287F" w:rsidRPr="00E6707F">
        <w:rPr>
          <w:color w:val="000000"/>
          <w:szCs w:val="24"/>
        </w:rPr>
        <w:t>The laws of the State of Nevada shall govern the</w:t>
      </w:r>
      <w:r w:rsidR="00B2287F" w:rsidRPr="000D1B45">
        <w:rPr>
          <w:color w:val="000000"/>
          <w:szCs w:val="24"/>
        </w:rPr>
        <w:t xml:space="preserve"> validity, construction, performance and effect of this Agreement, and the exclusive jurisdiction and venue for any action brought to enforce the terms of this Agreement </w:t>
      </w:r>
      <w:r w:rsidR="00B2287F" w:rsidRPr="00E6707F">
        <w:rPr>
          <w:color w:val="000000"/>
          <w:szCs w:val="24"/>
        </w:rPr>
        <w:t xml:space="preserve">shall be in </w:t>
      </w:r>
      <w:r w:rsidR="000D1B45" w:rsidRPr="00E6707F">
        <w:rPr>
          <w:color w:val="000000"/>
          <w:szCs w:val="24"/>
        </w:rPr>
        <w:t>federal and state courts located in Clark County</w:t>
      </w:r>
      <w:r w:rsidR="00B2287F" w:rsidRPr="00E6707F">
        <w:rPr>
          <w:color w:val="000000"/>
          <w:szCs w:val="24"/>
        </w:rPr>
        <w:t xml:space="preserve">, Las Vegas, Nevada. </w:t>
      </w:r>
    </w:p>
    <w:p w14:paraId="7D99C78D"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.6</w:t>
      </w:r>
      <w:r w:rsidR="00B2287F" w:rsidRPr="00E6707F">
        <w:rPr>
          <w:b/>
          <w:color w:val="000000"/>
          <w:szCs w:val="24"/>
        </w:rPr>
        <w:tab/>
      </w:r>
      <w:r w:rsidR="00B2287F" w:rsidRPr="00E6707F">
        <w:rPr>
          <w:b/>
          <w:color w:val="000000"/>
          <w:szCs w:val="24"/>
          <w:u w:val="single"/>
        </w:rPr>
        <w:t>Binding Effect</w:t>
      </w:r>
      <w:r w:rsidR="00B2287F" w:rsidRPr="00E6707F">
        <w:rPr>
          <w:b/>
          <w:color w:val="000000"/>
          <w:szCs w:val="24"/>
        </w:rPr>
        <w:t xml:space="preserve">.  </w:t>
      </w:r>
      <w:r w:rsidR="00B2287F" w:rsidRPr="00E6707F">
        <w:rPr>
          <w:color w:val="000000"/>
          <w:szCs w:val="24"/>
        </w:rPr>
        <w:t>This Agreement shall be binding upon and inure to the benefit of the parties hereto and their respective heirs, personal representatives, successors and/or assigns, in the event there is a transfer, sale or conveyance, at which time all obligations and covenants shall continue, survive and be binding obligations as provided above.</w:t>
      </w:r>
    </w:p>
    <w:p w14:paraId="0F897A97"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.7</w:t>
      </w:r>
      <w:r w:rsidR="00B2287F" w:rsidRPr="00E6707F">
        <w:rPr>
          <w:b/>
          <w:color w:val="000000"/>
          <w:szCs w:val="24"/>
        </w:rPr>
        <w:tab/>
      </w:r>
      <w:r w:rsidR="00B2287F" w:rsidRPr="00E6707F">
        <w:rPr>
          <w:b/>
          <w:color w:val="000000"/>
          <w:szCs w:val="24"/>
          <w:u w:val="single"/>
        </w:rPr>
        <w:t>Negotiated Document</w:t>
      </w:r>
      <w:r w:rsidR="00B2287F" w:rsidRPr="00E6707F">
        <w:rPr>
          <w:b/>
          <w:color w:val="000000"/>
          <w:szCs w:val="24"/>
        </w:rPr>
        <w:t xml:space="preserve">. </w:t>
      </w:r>
      <w:r w:rsidR="00B2287F" w:rsidRPr="00E6707F">
        <w:rPr>
          <w:color w:val="000000"/>
          <w:szCs w:val="24"/>
        </w:rPr>
        <w:t>All parties have negotiated the provisions of this Agreement and neither party shall be deemed the drafter of this Agreement.  This Agreement and any severable provisions herein shall not be interpreted or construed in favor of, or with prejudice against any particular party, but in accordance with the general tenor</w:t>
      </w:r>
      <w:r w:rsidR="00E6707F" w:rsidRPr="00E6707F">
        <w:rPr>
          <w:color w:val="000000"/>
          <w:szCs w:val="24"/>
        </w:rPr>
        <w:t xml:space="preserve"> and meaning</w:t>
      </w:r>
      <w:r w:rsidR="00B2287F" w:rsidRPr="00E6707F">
        <w:rPr>
          <w:color w:val="000000"/>
          <w:szCs w:val="24"/>
        </w:rPr>
        <w:t xml:space="preserve"> of the language used.</w:t>
      </w:r>
    </w:p>
    <w:p w14:paraId="2830AAD4" w14:textId="77777777" w:rsidR="00B2287F" w:rsidRPr="00E6707F" w:rsidRDefault="00D720FB" w:rsidP="000D1B45">
      <w:pPr>
        <w:spacing w:after="120"/>
        <w:ind w:firstLine="720"/>
        <w:jc w:val="both"/>
        <w:rPr>
          <w:color w:val="000000"/>
          <w:szCs w:val="24"/>
        </w:rPr>
      </w:pPr>
      <w:r w:rsidRPr="00E6707F">
        <w:rPr>
          <w:b/>
          <w:color w:val="000000"/>
          <w:szCs w:val="24"/>
        </w:rPr>
        <w:lastRenderedPageBreak/>
        <w:t>12</w:t>
      </w:r>
      <w:r w:rsidR="00B2287F" w:rsidRPr="00E6707F">
        <w:rPr>
          <w:b/>
          <w:color w:val="000000"/>
          <w:szCs w:val="24"/>
        </w:rPr>
        <w:t>.8</w:t>
      </w:r>
      <w:r w:rsidR="00B2287F" w:rsidRPr="00E6707F">
        <w:rPr>
          <w:b/>
          <w:color w:val="000000"/>
          <w:szCs w:val="24"/>
        </w:rPr>
        <w:tab/>
      </w:r>
      <w:r w:rsidR="00B2287F" w:rsidRPr="00E6707F">
        <w:rPr>
          <w:b/>
          <w:color w:val="000000"/>
          <w:szCs w:val="24"/>
          <w:u w:val="single"/>
        </w:rPr>
        <w:t>Headings; Exhibits; Cross-References</w:t>
      </w:r>
      <w:r w:rsidR="00B2287F" w:rsidRPr="00E6707F">
        <w:rPr>
          <w:b/>
          <w:color w:val="000000"/>
          <w:szCs w:val="24"/>
        </w:rPr>
        <w:t xml:space="preserve">.  </w:t>
      </w:r>
      <w:r w:rsidR="00B2287F" w:rsidRPr="00E6707F">
        <w:rPr>
          <w:color w:val="000000"/>
          <w:szCs w:val="24"/>
        </w:rPr>
        <w:t>The headings and captions used in this Agreement are for convenience and ease of reference only, and shall not be used to construe, interpret, expand or limit the terms of this Agreement.  All exhibits attached to this Agreement, and the Recitals at the front of this Agreement are incorporated herein by the references thereto.  Any term used in an exhibit hereto shall have the same meaning as in this Agreement unless otherwise defined in such exhibit.  All references in this Agreement to Sections shall be to Sections of or to this Agreement, unless otherwise specified.</w:t>
      </w:r>
    </w:p>
    <w:p w14:paraId="6E1654CA"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.9</w:t>
      </w:r>
      <w:r w:rsidR="00B2287F" w:rsidRPr="00E6707F">
        <w:rPr>
          <w:b/>
          <w:color w:val="000000"/>
          <w:szCs w:val="24"/>
        </w:rPr>
        <w:tab/>
      </w:r>
      <w:r w:rsidR="00B2287F" w:rsidRPr="00E6707F">
        <w:rPr>
          <w:b/>
          <w:color w:val="000000"/>
          <w:szCs w:val="24"/>
          <w:u w:val="single"/>
        </w:rPr>
        <w:t>Non-Waiver of Rights</w:t>
      </w:r>
      <w:r w:rsidR="00B2287F" w:rsidRPr="00E6707F">
        <w:rPr>
          <w:b/>
          <w:color w:val="000000"/>
          <w:szCs w:val="24"/>
        </w:rPr>
        <w:t xml:space="preserve">.  </w:t>
      </w:r>
      <w:r w:rsidR="00B2287F" w:rsidRPr="00E6707F">
        <w:rPr>
          <w:color w:val="000000"/>
          <w:szCs w:val="24"/>
        </w:rPr>
        <w:t>No failure or delay of either party in the exercise of any right given to such party hereunder shall constitute a waiver thereof, unless the time specified herein for exercise of such right has expired, nor shall any single or partial exercise of any right preclude any other or further exercise thereof, or of any other right.  A waiver by either party hereto of a breach of any of the covenants or agreement hereof, to be performed by the other party, shall not be construed as a waiver of any succeeding breach of the same or other covenants, agreements, restrictions or conditions.</w:t>
      </w:r>
    </w:p>
    <w:p w14:paraId="69BFB80D"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.10</w:t>
      </w:r>
      <w:r w:rsidR="00B2287F" w:rsidRPr="00E6707F">
        <w:rPr>
          <w:b/>
          <w:color w:val="000000"/>
          <w:szCs w:val="24"/>
        </w:rPr>
        <w:tab/>
      </w:r>
      <w:r w:rsidR="00B2287F" w:rsidRPr="00E6707F">
        <w:rPr>
          <w:b/>
          <w:color w:val="000000"/>
          <w:szCs w:val="24"/>
          <w:u w:val="single"/>
        </w:rPr>
        <w:t>Pronouns, Joint and Several Liability</w:t>
      </w:r>
      <w:r w:rsidR="00B2287F" w:rsidRPr="00E6707F">
        <w:rPr>
          <w:b/>
          <w:color w:val="000000"/>
          <w:szCs w:val="24"/>
        </w:rPr>
        <w:t xml:space="preserve">.  </w:t>
      </w:r>
      <w:r w:rsidR="00B2287F" w:rsidRPr="00E6707F">
        <w:rPr>
          <w:color w:val="000000"/>
          <w:szCs w:val="24"/>
        </w:rPr>
        <w:t>All pronouns and any variations thereof shall be deemed to refer to the masculine, feminine or neuter, singular or plural, as the provision or indemnity of the parties requires.</w:t>
      </w:r>
    </w:p>
    <w:p w14:paraId="7B04AF7F"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.11</w:t>
      </w:r>
      <w:r w:rsidR="00B2287F" w:rsidRPr="00E6707F">
        <w:rPr>
          <w:b/>
          <w:color w:val="000000"/>
          <w:szCs w:val="24"/>
        </w:rPr>
        <w:tab/>
      </w:r>
      <w:r w:rsidR="00B2287F" w:rsidRPr="00E6707F">
        <w:rPr>
          <w:b/>
          <w:color w:val="000000"/>
          <w:szCs w:val="24"/>
          <w:u w:val="single"/>
        </w:rPr>
        <w:t>Severability</w:t>
      </w:r>
      <w:r w:rsidR="00B2287F" w:rsidRPr="00E6707F">
        <w:rPr>
          <w:b/>
          <w:color w:val="000000"/>
          <w:szCs w:val="24"/>
        </w:rPr>
        <w:t xml:space="preserve">.  </w:t>
      </w:r>
      <w:r w:rsidR="00B2287F" w:rsidRPr="00E6707F">
        <w:rPr>
          <w:color w:val="000000"/>
          <w:szCs w:val="24"/>
        </w:rPr>
        <w:t>The determination that any covenant, agreement, condition or provision of this Agreement is invalid, sh</w:t>
      </w:r>
      <w:r w:rsidR="004038FC" w:rsidRPr="00E6707F">
        <w:rPr>
          <w:color w:val="000000"/>
          <w:szCs w:val="24"/>
        </w:rPr>
        <w:t>all not a</w:t>
      </w:r>
      <w:r w:rsidR="00B2287F" w:rsidRPr="00E6707F">
        <w:rPr>
          <w:color w:val="000000"/>
          <w:szCs w:val="24"/>
        </w:rPr>
        <w:t>ffect the enforceability of the remaining covenants, agreements, conditions or provisions hereof and, in the event of any such determination, this Agreement shall be construed as if such invalid covenant, agreement, condition or provision were not included her</w:t>
      </w:r>
      <w:r w:rsidR="00E6707F" w:rsidRPr="00E6707F">
        <w:rPr>
          <w:color w:val="000000"/>
          <w:szCs w:val="24"/>
        </w:rPr>
        <w:t>ein, but the parties (or court, as the case may be) shall substitute in a provision which is as similar in meaning and purpose as the invalid covenant, agreement, condition or provision and is valid.</w:t>
      </w:r>
    </w:p>
    <w:p w14:paraId="7DCDA719"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.12</w:t>
      </w:r>
      <w:r w:rsidR="00B2287F" w:rsidRPr="00E6707F">
        <w:rPr>
          <w:b/>
          <w:color w:val="000000"/>
          <w:szCs w:val="24"/>
        </w:rPr>
        <w:tab/>
      </w:r>
      <w:r w:rsidR="00B2287F" w:rsidRPr="00E6707F">
        <w:rPr>
          <w:b/>
          <w:color w:val="000000"/>
          <w:szCs w:val="24"/>
          <w:u w:val="single"/>
        </w:rPr>
        <w:t>Possession</w:t>
      </w:r>
      <w:r w:rsidR="00D07FAB" w:rsidRPr="00E6707F">
        <w:rPr>
          <w:b/>
          <w:color w:val="000000"/>
          <w:szCs w:val="24"/>
        </w:rPr>
        <w:t xml:space="preserve">.  </w:t>
      </w:r>
      <w:r w:rsidR="00D07FAB" w:rsidRPr="00E6707F">
        <w:rPr>
          <w:color w:val="000000"/>
          <w:szCs w:val="24"/>
        </w:rPr>
        <w:t xml:space="preserve">Buyer is currently in </w:t>
      </w:r>
      <w:r w:rsidR="00B2287F" w:rsidRPr="00E6707F">
        <w:rPr>
          <w:color w:val="000000"/>
          <w:szCs w:val="24"/>
        </w:rPr>
        <w:t xml:space="preserve">possession of the Property </w:t>
      </w:r>
      <w:r w:rsidR="00D07FAB" w:rsidRPr="00E6707F">
        <w:rPr>
          <w:color w:val="000000"/>
          <w:szCs w:val="24"/>
        </w:rPr>
        <w:t xml:space="preserve">pursuant to the Lease and Buyer shall have the right to continue in possession </w:t>
      </w:r>
      <w:r w:rsidR="00B2287F" w:rsidRPr="00E6707F">
        <w:rPr>
          <w:color w:val="000000"/>
          <w:szCs w:val="24"/>
        </w:rPr>
        <w:t>at the time of the Closing.</w:t>
      </w:r>
    </w:p>
    <w:p w14:paraId="559075F9"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.13</w:t>
      </w:r>
      <w:r w:rsidR="00B2287F" w:rsidRPr="00E6707F">
        <w:rPr>
          <w:b/>
          <w:color w:val="000000"/>
          <w:szCs w:val="24"/>
        </w:rPr>
        <w:tab/>
      </w:r>
      <w:r w:rsidR="00B2287F" w:rsidRPr="00E6707F">
        <w:rPr>
          <w:b/>
          <w:color w:val="000000"/>
          <w:szCs w:val="24"/>
          <w:u w:val="single"/>
        </w:rPr>
        <w:t>Further Assurances: Survival</w:t>
      </w:r>
      <w:r w:rsidR="00B2287F" w:rsidRPr="00E6707F">
        <w:rPr>
          <w:b/>
          <w:color w:val="000000"/>
          <w:szCs w:val="24"/>
        </w:rPr>
        <w:t xml:space="preserve">.  </w:t>
      </w:r>
      <w:r w:rsidR="00B2287F" w:rsidRPr="00E6707F">
        <w:rPr>
          <w:color w:val="000000"/>
          <w:szCs w:val="24"/>
        </w:rPr>
        <w:t xml:space="preserve">Each party will, whenever and as often as it shall be requested by the other party, execute, acknowledge and deliver, or cause to be executed, acknowledged and delivered, any and all such further conveyances, assignments, approvals, consents and any and all other documents and do any and all other acts as may be necessary to carry out the intent and purpose of this Agreement.  Buyer’s and Seller’s </w:t>
      </w:r>
      <w:r w:rsidR="00E6707F" w:rsidRPr="00E6707F">
        <w:rPr>
          <w:color w:val="000000"/>
          <w:szCs w:val="24"/>
        </w:rPr>
        <w:t xml:space="preserve">express </w:t>
      </w:r>
      <w:r w:rsidR="00B2287F" w:rsidRPr="00E6707F">
        <w:rPr>
          <w:color w:val="000000"/>
          <w:szCs w:val="24"/>
        </w:rPr>
        <w:t xml:space="preserve">warranties, agreements, covenants, obligations, conditions and representations set forth in this Agreement shall survive the Closing and shall </w:t>
      </w:r>
      <w:r w:rsidR="00E6707F" w:rsidRPr="00E6707F">
        <w:rPr>
          <w:color w:val="000000"/>
          <w:szCs w:val="24"/>
        </w:rPr>
        <w:t xml:space="preserve">not </w:t>
      </w:r>
      <w:r w:rsidR="00B2287F" w:rsidRPr="00E6707F">
        <w:rPr>
          <w:color w:val="000000"/>
          <w:szCs w:val="24"/>
        </w:rPr>
        <w:t>be merged into the Deed upon delivery of the Deed from Seller to Buyer and payment of the Pu</w:t>
      </w:r>
      <w:r w:rsidR="00E6707F" w:rsidRPr="00E6707F">
        <w:rPr>
          <w:color w:val="000000"/>
          <w:szCs w:val="24"/>
        </w:rPr>
        <w:t>rchase Price by Buyer to Seller,</w:t>
      </w:r>
      <w:r w:rsidR="00B2287F" w:rsidRPr="00E6707F">
        <w:rPr>
          <w:color w:val="000000"/>
          <w:szCs w:val="24"/>
        </w:rPr>
        <w:t xml:space="preserve"> </w:t>
      </w:r>
      <w:r w:rsidR="00E6707F" w:rsidRPr="00E6707F">
        <w:rPr>
          <w:color w:val="000000"/>
          <w:szCs w:val="24"/>
        </w:rPr>
        <w:t>particularly</w:t>
      </w:r>
      <w:r w:rsidR="00B2287F" w:rsidRPr="00E6707F">
        <w:rPr>
          <w:color w:val="000000"/>
          <w:szCs w:val="24"/>
        </w:rPr>
        <w:t xml:space="preserve"> all warranties, agreements, covenants, obligations, conditions and representations contained in this Agreement, which imply or require performance after Close of Escrow.</w:t>
      </w:r>
    </w:p>
    <w:p w14:paraId="220AB018" w14:textId="77777777" w:rsidR="00341D2C"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.14</w:t>
      </w:r>
      <w:r w:rsidR="00B2287F" w:rsidRPr="00E6707F">
        <w:rPr>
          <w:b/>
          <w:color w:val="000000"/>
          <w:szCs w:val="24"/>
        </w:rPr>
        <w:tab/>
      </w:r>
      <w:r w:rsidR="00B2287F" w:rsidRPr="00E6707F">
        <w:rPr>
          <w:b/>
          <w:color w:val="000000"/>
          <w:szCs w:val="24"/>
          <w:u w:val="single"/>
        </w:rPr>
        <w:t>Assignment</w:t>
      </w:r>
      <w:r w:rsidR="00B2287F" w:rsidRPr="00E6707F">
        <w:rPr>
          <w:b/>
          <w:color w:val="000000"/>
          <w:szCs w:val="24"/>
        </w:rPr>
        <w:t xml:space="preserve">.  </w:t>
      </w:r>
      <w:r w:rsidR="00B2287F" w:rsidRPr="00E6707F">
        <w:rPr>
          <w:color w:val="000000"/>
          <w:szCs w:val="24"/>
        </w:rPr>
        <w:t xml:space="preserve">Buyer shall </w:t>
      </w:r>
      <w:r w:rsidR="00F41A91" w:rsidRPr="00E6707F">
        <w:rPr>
          <w:color w:val="000000"/>
          <w:szCs w:val="24"/>
        </w:rPr>
        <w:t xml:space="preserve">not </w:t>
      </w:r>
      <w:r w:rsidR="00B2287F" w:rsidRPr="00E6707F">
        <w:rPr>
          <w:color w:val="000000"/>
          <w:szCs w:val="24"/>
        </w:rPr>
        <w:t>be entitled to assign its rights under this Agreement</w:t>
      </w:r>
      <w:r w:rsidR="006A09FA">
        <w:rPr>
          <w:color w:val="000000"/>
          <w:szCs w:val="24"/>
        </w:rPr>
        <w:t>,</w:t>
      </w:r>
      <w:r w:rsidR="00B2287F" w:rsidRPr="00E6707F">
        <w:rPr>
          <w:color w:val="000000"/>
          <w:szCs w:val="24"/>
        </w:rPr>
        <w:t xml:space="preserve"> </w:t>
      </w:r>
      <w:r w:rsidR="00E6707F" w:rsidRPr="00E6707F">
        <w:rPr>
          <w:color w:val="000000"/>
          <w:szCs w:val="24"/>
        </w:rPr>
        <w:t>except to a wholly-owned subsidiary</w:t>
      </w:r>
      <w:r w:rsidR="006A09FA">
        <w:rPr>
          <w:color w:val="000000"/>
          <w:szCs w:val="24"/>
        </w:rPr>
        <w:t>,</w:t>
      </w:r>
      <w:r w:rsidR="00E6707F" w:rsidRPr="00E6707F">
        <w:rPr>
          <w:color w:val="000000"/>
          <w:szCs w:val="24"/>
        </w:rPr>
        <w:t xml:space="preserve"> </w:t>
      </w:r>
      <w:r w:rsidR="00B2287F" w:rsidRPr="00E6707F">
        <w:rPr>
          <w:color w:val="000000"/>
          <w:szCs w:val="24"/>
        </w:rPr>
        <w:t>without obtaining Seller</w:t>
      </w:r>
      <w:r w:rsidR="000D1B45" w:rsidRPr="00E6707F">
        <w:rPr>
          <w:color w:val="000000"/>
          <w:szCs w:val="24"/>
        </w:rPr>
        <w:t>’</w:t>
      </w:r>
      <w:r w:rsidR="00F41A91" w:rsidRPr="00E6707F">
        <w:rPr>
          <w:color w:val="000000"/>
          <w:szCs w:val="24"/>
        </w:rPr>
        <w:t>s prior consent, and any such assignment made without Seller’s consent shall be void</w:t>
      </w:r>
      <w:r w:rsidR="00C16F8C">
        <w:rPr>
          <w:color w:val="000000"/>
          <w:szCs w:val="24"/>
        </w:rPr>
        <w:t>.</w:t>
      </w:r>
      <w:r w:rsidR="00042A9B" w:rsidRPr="00042A9B">
        <w:rPr>
          <w:color w:val="000000"/>
          <w:szCs w:val="24"/>
        </w:rPr>
        <w:t xml:space="preserve"> </w:t>
      </w:r>
      <w:r w:rsidR="00042A9B" w:rsidRPr="00E6707F">
        <w:rPr>
          <w:color w:val="000000"/>
          <w:szCs w:val="24"/>
        </w:rPr>
        <w:t>Seller shall be entitled to assign its rights under this Agreement without Buyer’s prior written consent, subject to the provisions of this Agreement</w:t>
      </w:r>
      <w:r w:rsidR="006A09FA">
        <w:rPr>
          <w:color w:val="000000"/>
          <w:szCs w:val="24"/>
        </w:rPr>
        <w:t>, provided the Seller is (</w:t>
      </w:r>
      <w:proofErr w:type="spellStart"/>
      <w:r w:rsidR="006A09FA">
        <w:rPr>
          <w:color w:val="000000"/>
          <w:szCs w:val="24"/>
        </w:rPr>
        <w:t>i</w:t>
      </w:r>
      <w:proofErr w:type="spellEnd"/>
      <w:r w:rsidR="006A09FA">
        <w:rPr>
          <w:color w:val="000000"/>
          <w:szCs w:val="24"/>
        </w:rPr>
        <w:t xml:space="preserve">) not a foreign entity and (ii) the assignee is obligated (to </w:t>
      </w:r>
      <w:r w:rsidR="006A09FA">
        <w:rPr>
          <w:color w:val="000000"/>
          <w:szCs w:val="24"/>
        </w:rPr>
        <w:lastRenderedPageBreak/>
        <w:t>the extent the assignor was obligated) to close the transactions contemplated herein in accordance with this Agreement</w:t>
      </w:r>
      <w:r w:rsidR="00042A9B" w:rsidRPr="00E6707F">
        <w:rPr>
          <w:color w:val="000000"/>
          <w:szCs w:val="24"/>
        </w:rPr>
        <w:t>.</w:t>
      </w:r>
    </w:p>
    <w:p w14:paraId="0F124C02" w14:textId="77777777" w:rsidR="00B2287F" w:rsidRPr="00E6707F" w:rsidRDefault="00B2287F" w:rsidP="000D1B45">
      <w:pPr>
        <w:spacing w:after="120"/>
        <w:ind w:firstLine="720"/>
        <w:jc w:val="both"/>
        <w:rPr>
          <w:color w:val="000000"/>
          <w:szCs w:val="24"/>
        </w:rPr>
      </w:pPr>
      <w:r w:rsidRPr="00E6707F">
        <w:rPr>
          <w:color w:val="000000"/>
          <w:szCs w:val="24"/>
        </w:rPr>
        <w:t xml:space="preserve"> </w:t>
      </w:r>
      <w:r w:rsidR="00D720FB" w:rsidRPr="00E6707F">
        <w:rPr>
          <w:b/>
          <w:color w:val="000000"/>
          <w:szCs w:val="24"/>
        </w:rPr>
        <w:t>12</w:t>
      </w:r>
      <w:r w:rsidRPr="00E6707F">
        <w:rPr>
          <w:b/>
          <w:color w:val="000000"/>
          <w:szCs w:val="24"/>
        </w:rPr>
        <w:t>.15</w:t>
      </w:r>
      <w:r w:rsidRPr="00E6707F">
        <w:rPr>
          <w:b/>
          <w:color w:val="000000"/>
          <w:szCs w:val="24"/>
        </w:rPr>
        <w:tab/>
      </w:r>
      <w:r w:rsidRPr="00E6707F">
        <w:rPr>
          <w:b/>
          <w:color w:val="000000"/>
          <w:szCs w:val="24"/>
          <w:u w:val="single"/>
        </w:rPr>
        <w:t>Performance of Acts</w:t>
      </w:r>
      <w:r w:rsidRPr="00E6707F">
        <w:rPr>
          <w:b/>
          <w:color w:val="000000"/>
          <w:szCs w:val="24"/>
        </w:rPr>
        <w:t xml:space="preserve">. </w:t>
      </w:r>
      <w:r w:rsidRPr="00E6707F">
        <w:rPr>
          <w:rStyle w:val="NUMBERS"/>
          <w:rFonts w:ascii="Times New Roman" w:hAnsi="Times New Roman"/>
          <w:color w:val="000000"/>
          <w:spacing w:val="-3"/>
          <w:szCs w:val="24"/>
        </w:rPr>
        <w:t>Unless otherwise specified, in computing any period of time described herein, the day of the act or event after which the designated period of time begins to run is not to be included and the last day of the period so computed is to be included.</w:t>
      </w:r>
      <w:r w:rsidR="00F41A91" w:rsidRPr="00E6707F">
        <w:rPr>
          <w:rStyle w:val="NUMBERS"/>
          <w:rFonts w:ascii="Times New Roman" w:hAnsi="Times New Roman"/>
          <w:color w:val="000000"/>
          <w:spacing w:val="-3"/>
          <w:szCs w:val="24"/>
        </w:rPr>
        <w:t xml:space="preserve"> </w:t>
      </w:r>
      <w:r w:rsidRPr="00E6707F">
        <w:rPr>
          <w:color w:val="000000"/>
          <w:szCs w:val="24"/>
        </w:rPr>
        <w:t xml:space="preserve"> In the event that the final date for payment of any amount or performance of any act hereunder falls on a Saturday, Sunday or holiday, such payment may be made or act performed on the next succeeding </w:t>
      </w:r>
      <w:r w:rsidR="000D1B45" w:rsidRPr="00E6707F">
        <w:rPr>
          <w:szCs w:val="24"/>
        </w:rPr>
        <w:t>Business Day</w:t>
      </w:r>
      <w:r w:rsidRPr="00E6707F">
        <w:rPr>
          <w:color w:val="000000"/>
          <w:szCs w:val="24"/>
        </w:rPr>
        <w:t>.</w:t>
      </w:r>
      <w:r w:rsidRPr="00E6707F">
        <w:rPr>
          <w:rStyle w:val="NUMBERS"/>
          <w:rFonts w:ascii="Times New Roman" w:hAnsi="Times New Roman"/>
          <w:color w:val="000000"/>
          <w:spacing w:val="-3"/>
          <w:szCs w:val="24"/>
        </w:rPr>
        <w:t xml:space="preserve">  The last day of any period of time described herein shall be deemed to end at 5:00 p.m. Nevada time.  </w:t>
      </w:r>
      <w:r w:rsidRPr="00E6707F">
        <w:rPr>
          <w:color w:val="000000"/>
          <w:szCs w:val="24"/>
        </w:rPr>
        <w:t xml:space="preserve">As used herein, the term </w:t>
      </w:r>
      <w:r w:rsidR="00AA18FF" w:rsidRPr="00E6707F">
        <w:rPr>
          <w:color w:val="000000"/>
          <w:szCs w:val="24"/>
        </w:rPr>
        <w:t>“</w:t>
      </w:r>
      <w:r w:rsidR="000D1B45" w:rsidRPr="00E6707F">
        <w:rPr>
          <w:szCs w:val="24"/>
        </w:rPr>
        <w:t>Business Days</w:t>
      </w:r>
      <w:r w:rsidR="00AA18FF" w:rsidRPr="00E6707F">
        <w:rPr>
          <w:color w:val="000000"/>
          <w:szCs w:val="24"/>
        </w:rPr>
        <w:t>”</w:t>
      </w:r>
      <w:r w:rsidRPr="00E6707F">
        <w:rPr>
          <w:color w:val="000000"/>
          <w:szCs w:val="24"/>
        </w:rPr>
        <w:t xml:space="preserve"> shall mean Monday through Friday, unless any of such days is a U.S. federal </w:t>
      </w:r>
      <w:r w:rsidR="00AA18FF" w:rsidRPr="00E6707F">
        <w:rPr>
          <w:color w:val="000000"/>
          <w:szCs w:val="24"/>
        </w:rPr>
        <w:t xml:space="preserve">or Nevada state </w:t>
      </w:r>
      <w:r w:rsidRPr="00E6707F">
        <w:rPr>
          <w:color w:val="000000"/>
          <w:szCs w:val="24"/>
        </w:rPr>
        <w:t>holiday. Unless specifically stated to the contrary, all references to days herein shall be deem</w:t>
      </w:r>
      <w:r w:rsidR="000D1B45" w:rsidRPr="00E6707F">
        <w:rPr>
          <w:color w:val="000000"/>
          <w:szCs w:val="24"/>
        </w:rPr>
        <w:t xml:space="preserve">ed to refer to calendar days.  </w:t>
      </w:r>
    </w:p>
    <w:p w14:paraId="4BFAA08C"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.16</w:t>
      </w:r>
      <w:r w:rsidR="00B2287F" w:rsidRPr="00E6707F">
        <w:rPr>
          <w:b/>
          <w:color w:val="000000"/>
          <w:szCs w:val="24"/>
        </w:rPr>
        <w:tab/>
      </w:r>
      <w:r w:rsidR="00B2287F" w:rsidRPr="00E6707F">
        <w:rPr>
          <w:b/>
          <w:color w:val="000000"/>
          <w:szCs w:val="24"/>
          <w:u w:val="single"/>
        </w:rPr>
        <w:t>No Third Party Beneficiaries</w:t>
      </w:r>
      <w:r w:rsidR="00B2287F" w:rsidRPr="00E6707F">
        <w:rPr>
          <w:b/>
          <w:color w:val="000000"/>
          <w:szCs w:val="24"/>
        </w:rPr>
        <w:t xml:space="preserve">.  </w:t>
      </w:r>
      <w:r w:rsidR="00B2287F" w:rsidRPr="00E6707F">
        <w:rPr>
          <w:color w:val="000000"/>
          <w:szCs w:val="24"/>
        </w:rPr>
        <w:t>This Agreement is intended for the exclusive benefit of Seller and Buyer and their respective permitted assigns, and is not intended and shall not be construed as conferring any benefit on any thi</w:t>
      </w:r>
      <w:r w:rsidR="000D1B45" w:rsidRPr="00E6707F">
        <w:rPr>
          <w:color w:val="000000"/>
          <w:szCs w:val="24"/>
        </w:rPr>
        <w:t>rd party or the general public.</w:t>
      </w:r>
    </w:p>
    <w:p w14:paraId="68EE010F"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.17</w:t>
      </w:r>
      <w:r w:rsidR="00B2287F" w:rsidRPr="00E6707F">
        <w:rPr>
          <w:b/>
          <w:color w:val="000000"/>
          <w:szCs w:val="24"/>
        </w:rPr>
        <w:tab/>
      </w:r>
      <w:r w:rsidR="00B2287F" w:rsidRPr="00E6707F">
        <w:rPr>
          <w:b/>
          <w:color w:val="000000"/>
          <w:szCs w:val="24"/>
          <w:u w:val="single"/>
        </w:rPr>
        <w:t>Confidentiality</w:t>
      </w:r>
      <w:r w:rsidR="00B2287F" w:rsidRPr="00E6707F">
        <w:rPr>
          <w:b/>
          <w:color w:val="000000"/>
          <w:szCs w:val="24"/>
        </w:rPr>
        <w:t xml:space="preserve">. </w:t>
      </w:r>
      <w:r w:rsidR="00B2287F" w:rsidRPr="00E6707F">
        <w:rPr>
          <w:color w:val="000000"/>
          <w:szCs w:val="24"/>
        </w:rPr>
        <w:t>This Agreement and the covenants, terms and conditions hereof, as well as all materials, reports or information relating to the Property hereto, whether obtained independently, through third parties or otherwise, shall remain strictly confidential, and under no circumstance shall any of the aforementioned be disclosed to any third party (other than the parties</w:t>
      </w:r>
      <w:r w:rsidR="000D1B45" w:rsidRPr="00E6707F">
        <w:rPr>
          <w:color w:val="000000"/>
          <w:szCs w:val="24"/>
        </w:rPr>
        <w:t>’</w:t>
      </w:r>
      <w:r w:rsidR="00B2287F" w:rsidRPr="00E6707F">
        <w:rPr>
          <w:color w:val="000000"/>
          <w:szCs w:val="24"/>
        </w:rPr>
        <w:t xml:space="preserve"> respective accountants, legal counsel, or other appropriate advisers or experts</w:t>
      </w:r>
      <w:r w:rsidR="00E6707F" w:rsidRPr="00E6707F">
        <w:rPr>
          <w:color w:val="000000"/>
          <w:szCs w:val="24"/>
        </w:rPr>
        <w:t>, and any potential advisors or lenders with respect to a related financing transaction</w:t>
      </w:r>
      <w:r w:rsidR="007D332F">
        <w:rPr>
          <w:color w:val="000000"/>
          <w:szCs w:val="24"/>
        </w:rPr>
        <w:t>, and Buyer’s chartering sponsor, the State Public Charter School Authority</w:t>
      </w:r>
      <w:r w:rsidR="00B2287F" w:rsidRPr="00E6707F">
        <w:rPr>
          <w:color w:val="000000"/>
          <w:szCs w:val="24"/>
        </w:rPr>
        <w:t xml:space="preserve">) except as may be required or appropriate in order to comply with the terms of this Agreement, or any governmental or regulatory requirement, until otherwise agreed in writing by both parties hereto.  The covenants and representations of this Section shall survive the termination of </w:t>
      </w:r>
      <w:r w:rsidR="000D1B45" w:rsidRPr="00E6707F">
        <w:rPr>
          <w:color w:val="000000"/>
          <w:szCs w:val="24"/>
        </w:rPr>
        <w:t>this Agreement, or the Closing.</w:t>
      </w:r>
      <w:r w:rsidR="00E6707F">
        <w:rPr>
          <w:color w:val="000000"/>
          <w:szCs w:val="24"/>
        </w:rPr>
        <w:t xml:space="preserve">  This obligation shall not prevent the recording of any document (e.g., the Deed and accompanying Declaration of Value</w:t>
      </w:r>
      <w:r w:rsidR="00E6707F" w:rsidRPr="00E6707F">
        <w:rPr>
          <w:color w:val="000000"/>
          <w:szCs w:val="24"/>
        </w:rPr>
        <w:t>) contemplated herein.</w:t>
      </w:r>
    </w:p>
    <w:p w14:paraId="0DAB935D"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.18</w:t>
      </w:r>
      <w:r w:rsidR="00B2287F" w:rsidRPr="00E6707F">
        <w:rPr>
          <w:b/>
          <w:color w:val="000000"/>
          <w:szCs w:val="24"/>
        </w:rPr>
        <w:tab/>
      </w:r>
      <w:r w:rsidR="00B2287F" w:rsidRPr="00E6707F">
        <w:rPr>
          <w:b/>
          <w:color w:val="000000"/>
          <w:szCs w:val="24"/>
          <w:u w:val="single"/>
        </w:rPr>
        <w:t>Tax Deferred Exchange</w:t>
      </w:r>
      <w:r w:rsidR="00B2287F" w:rsidRPr="00E6707F">
        <w:rPr>
          <w:b/>
          <w:color w:val="000000"/>
          <w:szCs w:val="24"/>
        </w:rPr>
        <w:t xml:space="preserve">.  </w:t>
      </w:r>
      <w:r w:rsidR="00B2287F" w:rsidRPr="00E6707F">
        <w:rPr>
          <w:color w:val="000000"/>
          <w:szCs w:val="24"/>
        </w:rPr>
        <w:t xml:space="preserve">Buyer and Seller agree to cooperate with each other to qualify the transfer of the Property as a like kind exchange of property under Section 1031 of the Internal Revenue Code of 1986, as amended, provided that: (a) the exchange shall in no way hinder or delay the Closing; (b) the party seeking the exchange shall pay all costs, fees and expenses related to the exchange; (c) </w:t>
      </w:r>
      <w:r w:rsidR="00E6707F" w:rsidRPr="00E6707F">
        <w:rPr>
          <w:color w:val="000000"/>
          <w:szCs w:val="24"/>
        </w:rPr>
        <w:t>t</w:t>
      </w:r>
      <w:r w:rsidR="00B2287F" w:rsidRPr="00E6707F">
        <w:rPr>
          <w:color w:val="000000"/>
          <w:szCs w:val="24"/>
        </w:rPr>
        <w:t xml:space="preserve">he party </w:t>
      </w:r>
      <w:r w:rsidR="00E6707F" w:rsidRPr="00E6707F">
        <w:rPr>
          <w:color w:val="000000"/>
          <w:szCs w:val="24"/>
        </w:rPr>
        <w:t xml:space="preserve">not </w:t>
      </w:r>
      <w:r w:rsidR="00B2287F" w:rsidRPr="00E6707F">
        <w:rPr>
          <w:color w:val="000000"/>
          <w:szCs w:val="24"/>
        </w:rPr>
        <w:t xml:space="preserve">seeking the exchange shall have no obligation with respect to the exchange except to cooperate with the other party; and (d) </w:t>
      </w:r>
      <w:r w:rsidR="00E6707F">
        <w:rPr>
          <w:color w:val="000000"/>
          <w:szCs w:val="24"/>
        </w:rPr>
        <w:t>the</w:t>
      </w:r>
      <w:r w:rsidR="00B2287F" w:rsidRPr="00E6707F">
        <w:rPr>
          <w:color w:val="000000"/>
          <w:szCs w:val="24"/>
        </w:rPr>
        <w:t xml:space="preserve"> party</w:t>
      </w:r>
      <w:r w:rsidR="00E6707F">
        <w:rPr>
          <w:color w:val="000000"/>
          <w:szCs w:val="24"/>
        </w:rPr>
        <w:t xml:space="preserve"> seeking the exchange</w:t>
      </w:r>
      <w:r w:rsidR="00B2287F" w:rsidRPr="00E6707F">
        <w:rPr>
          <w:color w:val="000000"/>
          <w:szCs w:val="24"/>
        </w:rPr>
        <w:t xml:space="preserve"> shall hold harmless the other party from all costs, expenses and liabilities arising from the exchange or the effectiveness of the exchange</w:t>
      </w:r>
      <w:r w:rsidR="00E20A36" w:rsidRPr="00E6707F">
        <w:rPr>
          <w:color w:val="000000"/>
          <w:szCs w:val="24"/>
        </w:rPr>
        <w:t>, including but not limited to accommodator costs</w:t>
      </w:r>
      <w:r w:rsidR="000D1B45" w:rsidRPr="00E6707F">
        <w:rPr>
          <w:color w:val="000000"/>
          <w:szCs w:val="24"/>
        </w:rPr>
        <w:t>.</w:t>
      </w:r>
    </w:p>
    <w:p w14:paraId="0A411461" w14:textId="77777777" w:rsidR="00B2287F" w:rsidRPr="00E6707F" w:rsidRDefault="00D720FB" w:rsidP="000D1B45">
      <w:pPr>
        <w:spacing w:after="120"/>
        <w:ind w:firstLine="720"/>
        <w:jc w:val="both"/>
        <w:rPr>
          <w:color w:val="000000"/>
          <w:szCs w:val="24"/>
        </w:rPr>
      </w:pPr>
      <w:r w:rsidRPr="00555CBE">
        <w:rPr>
          <w:b/>
          <w:color w:val="000000"/>
          <w:szCs w:val="24"/>
        </w:rPr>
        <w:t>12</w:t>
      </w:r>
      <w:r w:rsidR="00B2287F" w:rsidRPr="00555CBE">
        <w:rPr>
          <w:b/>
          <w:color w:val="000000"/>
          <w:szCs w:val="24"/>
        </w:rPr>
        <w:t>.19</w:t>
      </w:r>
      <w:r w:rsidR="00B2287F" w:rsidRPr="00555CBE">
        <w:rPr>
          <w:b/>
          <w:color w:val="000000"/>
          <w:szCs w:val="24"/>
        </w:rPr>
        <w:tab/>
      </w:r>
      <w:r w:rsidR="00B2287F" w:rsidRPr="00555CBE">
        <w:rPr>
          <w:b/>
          <w:color w:val="000000"/>
          <w:szCs w:val="24"/>
          <w:u w:val="single"/>
        </w:rPr>
        <w:t>Binding Obligations</w:t>
      </w:r>
      <w:r w:rsidR="00B2287F" w:rsidRPr="00555CBE">
        <w:rPr>
          <w:b/>
          <w:color w:val="000000"/>
          <w:szCs w:val="24"/>
        </w:rPr>
        <w:t>.</w:t>
      </w:r>
      <w:r w:rsidR="00B2287F" w:rsidRPr="00555CBE">
        <w:rPr>
          <w:color w:val="000000"/>
          <w:szCs w:val="24"/>
        </w:rPr>
        <w:t xml:space="preserve"> This Agreement, when executed and delivered, will constitute the legal, enforceable, valid and binding obligations of Buyer and Seller</w:t>
      </w:r>
      <w:r w:rsidR="00555CBE" w:rsidRPr="00555CBE">
        <w:rPr>
          <w:color w:val="000000"/>
          <w:szCs w:val="24"/>
        </w:rPr>
        <w:t>,</w:t>
      </w:r>
      <w:r w:rsidR="00B2287F" w:rsidRPr="00555CBE">
        <w:rPr>
          <w:color w:val="000000"/>
          <w:szCs w:val="24"/>
        </w:rPr>
        <w:t xml:space="preserve"> enforceable against Buyer and Selle</w:t>
      </w:r>
      <w:r w:rsidR="000D1B45" w:rsidRPr="00555CBE">
        <w:rPr>
          <w:color w:val="000000"/>
          <w:szCs w:val="24"/>
        </w:rPr>
        <w:t>r in accordance with its terms</w:t>
      </w:r>
      <w:r w:rsidR="00555CBE" w:rsidRPr="00555CBE">
        <w:rPr>
          <w:color w:val="000000"/>
          <w:szCs w:val="24"/>
        </w:rPr>
        <w:t>, except as its or their obligations may be affected by (</w:t>
      </w:r>
      <w:proofErr w:type="spellStart"/>
      <w:r w:rsidR="00555CBE" w:rsidRPr="00555CBE">
        <w:rPr>
          <w:color w:val="000000"/>
          <w:szCs w:val="24"/>
        </w:rPr>
        <w:t>i</w:t>
      </w:r>
      <w:proofErr w:type="spellEnd"/>
      <w:r w:rsidR="00555CBE" w:rsidRPr="00555CBE">
        <w:rPr>
          <w:color w:val="000000"/>
          <w:szCs w:val="24"/>
        </w:rPr>
        <w:t xml:space="preserve">) </w:t>
      </w:r>
      <w:r w:rsidR="00555CBE" w:rsidRPr="00E6707F">
        <w:rPr>
          <w:color w:val="000000"/>
          <w:szCs w:val="24"/>
        </w:rPr>
        <w:t>bankruptcy or other insolvency laws, rules, and principles, and (ii) general principles of equity.</w:t>
      </w:r>
    </w:p>
    <w:p w14:paraId="7DB78C8D" w14:textId="77777777" w:rsidR="00B2287F" w:rsidRPr="00E6707F" w:rsidRDefault="00D720FB" w:rsidP="000D1B45">
      <w:pPr>
        <w:spacing w:after="120"/>
        <w:ind w:firstLine="720"/>
        <w:jc w:val="both"/>
        <w:rPr>
          <w:color w:val="000000"/>
          <w:szCs w:val="24"/>
        </w:rPr>
      </w:pPr>
      <w:r w:rsidRPr="00E6707F">
        <w:rPr>
          <w:b/>
          <w:color w:val="000000"/>
          <w:szCs w:val="24"/>
        </w:rPr>
        <w:lastRenderedPageBreak/>
        <w:t>12</w:t>
      </w:r>
      <w:r w:rsidR="00B2287F" w:rsidRPr="00E6707F">
        <w:rPr>
          <w:b/>
          <w:color w:val="000000"/>
          <w:szCs w:val="24"/>
        </w:rPr>
        <w:t>.20</w:t>
      </w:r>
      <w:r w:rsidR="00B2287F" w:rsidRPr="00E6707F">
        <w:rPr>
          <w:b/>
          <w:color w:val="000000"/>
          <w:szCs w:val="24"/>
        </w:rPr>
        <w:tab/>
      </w:r>
      <w:r w:rsidR="00B2287F" w:rsidRPr="00E6707F">
        <w:rPr>
          <w:b/>
          <w:color w:val="000000"/>
          <w:szCs w:val="24"/>
          <w:u w:val="single"/>
        </w:rPr>
        <w:t>No Partnership</w:t>
      </w:r>
      <w:r w:rsidR="00B2287F" w:rsidRPr="00E6707F">
        <w:rPr>
          <w:b/>
          <w:color w:val="000000"/>
          <w:szCs w:val="24"/>
        </w:rPr>
        <w:t xml:space="preserve">.  </w:t>
      </w:r>
      <w:r w:rsidR="00B2287F" w:rsidRPr="00E6707F">
        <w:rPr>
          <w:color w:val="000000"/>
          <w:szCs w:val="24"/>
        </w:rPr>
        <w:t>No relationship exists between the parties other than that of independent contracting parties, acting at arm’s length.  Neither the terms nor the performance of this Agreement shall create or impute any express or implied partnership, joint venture, sharing of profits, participation, association, or arrangement of similar import; the existence of any of the</w:t>
      </w:r>
      <w:r w:rsidR="002C7B1E" w:rsidRPr="00E6707F">
        <w:rPr>
          <w:color w:val="000000"/>
          <w:szCs w:val="24"/>
        </w:rPr>
        <w:t xml:space="preserve"> </w:t>
      </w:r>
      <w:r w:rsidR="00B2287F" w:rsidRPr="00E6707F">
        <w:rPr>
          <w:color w:val="000000"/>
          <w:szCs w:val="24"/>
        </w:rPr>
        <w:t>aforementioned is denied, expressly avoided and refuted by the parties hereto and th</w:t>
      </w:r>
      <w:r w:rsidR="000D1B45" w:rsidRPr="00E6707F">
        <w:rPr>
          <w:color w:val="000000"/>
          <w:szCs w:val="24"/>
        </w:rPr>
        <w:t>eir respective representatives.</w:t>
      </w:r>
    </w:p>
    <w:p w14:paraId="0597E9B9" w14:textId="77777777" w:rsidR="00B2287F" w:rsidRPr="00E6707F" w:rsidRDefault="00D720FB" w:rsidP="000D1B45">
      <w:pPr>
        <w:spacing w:after="120"/>
        <w:ind w:firstLine="720"/>
        <w:jc w:val="both"/>
        <w:rPr>
          <w:color w:val="000000"/>
          <w:szCs w:val="24"/>
        </w:rPr>
      </w:pPr>
      <w:r w:rsidRPr="00E6707F">
        <w:rPr>
          <w:b/>
          <w:color w:val="000000"/>
          <w:szCs w:val="24"/>
        </w:rPr>
        <w:t>12</w:t>
      </w:r>
      <w:r w:rsidR="00B2287F" w:rsidRPr="00E6707F">
        <w:rPr>
          <w:b/>
          <w:color w:val="000000"/>
          <w:szCs w:val="24"/>
        </w:rPr>
        <w:t>.21</w:t>
      </w:r>
      <w:r w:rsidR="00B2287F" w:rsidRPr="00E6707F">
        <w:rPr>
          <w:b/>
          <w:color w:val="000000"/>
          <w:szCs w:val="24"/>
        </w:rPr>
        <w:tab/>
      </w:r>
      <w:r w:rsidR="00B2287F" w:rsidRPr="00E6707F">
        <w:rPr>
          <w:b/>
          <w:color w:val="000000"/>
          <w:szCs w:val="24"/>
          <w:u w:val="single"/>
        </w:rPr>
        <w:t>Counterparts</w:t>
      </w:r>
      <w:r w:rsidR="00B2287F" w:rsidRPr="00E6707F">
        <w:rPr>
          <w:b/>
          <w:color w:val="000000"/>
          <w:szCs w:val="24"/>
        </w:rPr>
        <w:t xml:space="preserve">. </w:t>
      </w:r>
      <w:r w:rsidR="00B2287F" w:rsidRPr="00E6707F">
        <w:rPr>
          <w:color w:val="000000"/>
          <w:szCs w:val="24"/>
        </w:rPr>
        <w:t>This Agreement may be executed in any number of counterparts, with each counterpart being deemed to be an original instrument, but all such counterparts together shall constitute but one agreement.  Fax</w:t>
      </w:r>
      <w:r w:rsidR="00E6707F" w:rsidRPr="00E6707F">
        <w:rPr>
          <w:color w:val="000000"/>
          <w:szCs w:val="24"/>
        </w:rPr>
        <w:t xml:space="preserve"> </w:t>
      </w:r>
      <w:r w:rsidR="00B2287F" w:rsidRPr="00E6707F">
        <w:rPr>
          <w:color w:val="000000"/>
          <w:szCs w:val="24"/>
        </w:rPr>
        <w:t>signatures on documents</w:t>
      </w:r>
      <w:r w:rsidR="00E6707F" w:rsidRPr="00E6707F">
        <w:rPr>
          <w:color w:val="000000"/>
          <w:szCs w:val="24"/>
        </w:rPr>
        <w:t>, and/or emailed, signed documents,</w:t>
      </w:r>
      <w:r w:rsidR="00B2287F" w:rsidRPr="00E6707F">
        <w:rPr>
          <w:color w:val="000000"/>
          <w:szCs w:val="24"/>
        </w:rPr>
        <w:t xml:space="preserve"> will be treated the same as original signatures, however, each party agrees that they will promptly forward originally executed do</w:t>
      </w:r>
      <w:r w:rsidR="000D1B45" w:rsidRPr="00E6707F">
        <w:rPr>
          <w:color w:val="000000"/>
          <w:szCs w:val="24"/>
        </w:rPr>
        <w:t xml:space="preserve">cuments to Escrow if required. </w:t>
      </w:r>
    </w:p>
    <w:p w14:paraId="2FEE1249" w14:textId="77777777" w:rsidR="00B2287F" w:rsidRPr="00E6707F" w:rsidRDefault="00D720FB" w:rsidP="000D1B45">
      <w:pPr>
        <w:spacing w:after="120"/>
        <w:ind w:firstLine="720"/>
        <w:jc w:val="both"/>
        <w:rPr>
          <w:b/>
          <w:color w:val="000000"/>
          <w:szCs w:val="24"/>
        </w:rPr>
      </w:pPr>
      <w:r w:rsidRPr="00E6707F">
        <w:rPr>
          <w:b/>
          <w:color w:val="000000"/>
          <w:szCs w:val="24"/>
        </w:rPr>
        <w:t>12</w:t>
      </w:r>
      <w:r w:rsidR="00B2287F" w:rsidRPr="00E6707F">
        <w:rPr>
          <w:b/>
          <w:color w:val="000000"/>
          <w:szCs w:val="24"/>
        </w:rPr>
        <w:t>.22</w:t>
      </w:r>
      <w:r w:rsidR="00B2287F" w:rsidRPr="00E6707F">
        <w:rPr>
          <w:b/>
          <w:color w:val="000000"/>
          <w:szCs w:val="24"/>
        </w:rPr>
        <w:tab/>
      </w:r>
      <w:r w:rsidR="00B2287F" w:rsidRPr="00E6707F">
        <w:rPr>
          <w:b/>
          <w:color w:val="000000"/>
          <w:szCs w:val="24"/>
          <w:u w:val="single"/>
        </w:rPr>
        <w:t>Expenses</w:t>
      </w:r>
      <w:r w:rsidR="00B2287F" w:rsidRPr="00E6707F">
        <w:rPr>
          <w:b/>
          <w:color w:val="000000"/>
          <w:szCs w:val="24"/>
        </w:rPr>
        <w:t xml:space="preserve">.   </w:t>
      </w:r>
      <w:r w:rsidR="00B2287F" w:rsidRPr="00E6707F">
        <w:rPr>
          <w:color w:val="000000"/>
          <w:szCs w:val="24"/>
        </w:rPr>
        <w:t xml:space="preserve">Except as </w:t>
      </w:r>
      <w:r w:rsidR="00AA18FF" w:rsidRPr="00E6707F">
        <w:rPr>
          <w:color w:val="000000"/>
          <w:szCs w:val="24"/>
        </w:rPr>
        <w:t xml:space="preserve">set forth in the preceding sentence or as </w:t>
      </w:r>
      <w:r w:rsidR="00B2287F" w:rsidRPr="00E6707F">
        <w:rPr>
          <w:color w:val="000000"/>
          <w:szCs w:val="24"/>
        </w:rPr>
        <w:t xml:space="preserve">otherwise set forth herein, each party shall be responsible for its own legal fees and other costs and expenses incurred in connection with this Agreement and the negotiation and consummation of the transactions contemplated hereby. </w:t>
      </w:r>
    </w:p>
    <w:p w14:paraId="5B403736" w14:textId="77777777" w:rsidR="00B2287F" w:rsidRPr="00E6707F" w:rsidRDefault="00A72E75" w:rsidP="000D1B45">
      <w:pPr>
        <w:spacing w:after="120"/>
        <w:ind w:firstLine="720"/>
        <w:jc w:val="both"/>
        <w:rPr>
          <w:color w:val="000000"/>
          <w:szCs w:val="24"/>
        </w:rPr>
      </w:pPr>
      <w:r w:rsidRPr="00E6707F">
        <w:rPr>
          <w:b/>
          <w:color w:val="000000"/>
          <w:szCs w:val="24"/>
        </w:rPr>
        <w:t>1</w:t>
      </w:r>
      <w:r w:rsidR="00954AA6" w:rsidRPr="00E6707F">
        <w:rPr>
          <w:b/>
          <w:color w:val="000000"/>
          <w:szCs w:val="24"/>
        </w:rPr>
        <w:t>2</w:t>
      </w:r>
      <w:r w:rsidR="00B2287F" w:rsidRPr="00E6707F">
        <w:rPr>
          <w:b/>
          <w:color w:val="000000"/>
          <w:szCs w:val="24"/>
        </w:rPr>
        <w:t>.23</w:t>
      </w:r>
      <w:r w:rsidR="00B2287F" w:rsidRPr="00E6707F">
        <w:rPr>
          <w:b/>
          <w:color w:val="000000"/>
          <w:szCs w:val="24"/>
        </w:rPr>
        <w:tab/>
      </w:r>
      <w:r w:rsidR="00B2287F" w:rsidRPr="00E6707F">
        <w:rPr>
          <w:b/>
          <w:color w:val="000000"/>
          <w:szCs w:val="24"/>
          <w:u w:val="single"/>
        </w:rPr>
        <w:t>Allocation</w:t>
      </w:r>
      <w:r w:rsidR="00B2287F" w:rsidRPr="00E6707F">
        <w:rPr>
          <w:b/>
          <w:color w:val="000000"/>
          <w:szCs w:val="24"/>
        </w:rPr>
        <w:t xml:space="preserve">.  </w:t>
      </w:r>
      <w:r w:rsidR="00B2287F" w:rsidRPr="00E6707F">
        <w:rPr>
          <w:color w:val="000000"/>
          <w:szCs w:val="24"/>
        </w:rPr>
        <w:t>In the event that, as of the Closing Date, the parties have not agreed in writing upon the manner in which to allocate the Purchase Price to the assets purchased, then each of the parties shall make their own allocation for Internal Revenue Code purposes.</w:t>
      </w:r>
    </w:p>
    <w:p w14:paraId="4992F167" w14:textId="77777777" w:rsidR="000D1B45" w:rsidRPr="00E6707F" w:rsidRDefault="000D1B45" w:rsidP="000D1B45">
      <w:pPr>
        <w:spacing w:line="0" w:lineRule="atLeast"/>
        <w:ind w:firstLine="720"/>
        <w:jc w:val="both"/>
        <w:rPr>
          <w:color w:val="000000"/>
          <w:szCs w:val="24"/>
        </w:rPr>
      </w:pPr>
      <w:r w:rsidRPr="00E6707F">
        <w:rPr>
          <w:b/>
          <w:color w:val="000000"/>
          <w:szCs w:val="24"/>
        </w:rPr>
        <w:t>12.24</w:t>
      </w:r>
      <w:r w:rsidRPr="00E6707F">
        <w:rPr>
          <w:b/>
          <w:color w:val="000000"/>
          <w:szCs w:val="24"/>
        </w:rPr>
        <w:tab/>
      </w:r>
      <w:r w:rsidRPr="00E6707F">
        <w:rPr>
          <w:b/>
          <w:color w:val="000000"/>
          <w:szCs w:val="24"/>
          <w:u w:val="single"/>
        </w:rPr>
        <w:t>Time and Manner of Acceptance</w:t>
      </w:r>
      <w:r w:rsidRPr="00E6707F">
        <w:rPr>
          <w:color w:val="000000"/>
          <w:szCs w:val="24"/>
        </w:rPr>
        <w:t xml:space="preserve">.  This Agreement must be accepted by Buyer on or before </w:t>
      </w:r>
      <w:r w:rsidR="00D57839">
        <w:rPr>
          <w:color w:val="000000"/>
          <w:szCs w:val="24"/>
        </w:rPr>
        <w:t>July 31</w:t>
      </w:r>
      <w:r w:rsidRPr="00E6707F">
        <w:rPr>
          <w:color w:val="000000"/>
          <w:szCs w:val="24"/>
        </w:rPr>
        <w:t>, 2017 and in order to constitute a valid acceptance Buyer must provide to Seller a signed original of this Agreement together with a signed resolution of Buyer’s Board of Directors indicating the approval of this Agreement.</w:t>
      </w:r>
    </w:p>
    <w:p w14:paraId="2543CDA4" w14:textId="77777777" w:rsidR="000D1B45" w:rsidRPr="00E6707F" w:rsidRDefault="000D1B45" w:rsidP="000D1B45">
      <w:pPr>
        <w:spacing w:line="0" w:lineRule="atLeast"/>
        <w:ind w:firstLine="720"/>
        <w:jc w:val="both"/>
        <w:rPr>
          <w:color w:val="000000"/>
          <w:szCs w:val="24"/>
        </w:rPr>
      </w:pPr>
    </w:p>
    <w:p w14:paraId="3534E286" w14:textId="77777777" w:rsidR="00314F72" w:rsidRPr="00E6707F" w:rsidRDefault="00314F72" w:rsidP="000D1B45">
      <w:pPr>
        <w:spacing w:after="120"/>
        <w:ind w:firstLine="720"/>
        <w:jc w:val="center"/>
        <w:rPr>
          <w:color w:val="000000"/>
          <w:szCs w:val="24"/>
        </w:rPr>
      </w:pPr>
      <w:r w:rsidRPr="00E6707F">
        <w:rPr>
          <w:color w:val="000000"/>
          <w:szCs w:val="24"/>
        </w:rPr>
        <w:t>(</w:t>
      </w:r>
      <w:r w:rsidRPr="00E6707F">
        <w:rPr>
          <w:i/>
          <w:color w:val="000000"/>
          <w:szCs w:val="24"/>
        </w:rPr>
        <w:t>There is no further text on this page</w:t>
      </w:r>
      <w:r w:rsidR="000D1B45" w:rsidRPr="00E6707F">
        <w:rPr>
          <w:i/>
          <w:color w:val="000000"/>
          <w:szCs w:val="24"/>
        </w:rPr>
        <w:t xml:space="preserve"> and the signature page follows</w:t>
      </w:r>
      <w:r w:rsidR="000D1B45" w:rsidRPr="00E6707F">
        <w:rPr>
          <w:color w:val="000000"/>
          <w:szCs w:val="24"/>
        </w:rPr>
        <w:t>.</w:t>
      </w:r>
      <w:r w:rsidRPr="00E6707F">
        <w:rPr>
          <w:color w:val="000000"/>
          <w:szCs w:val="24"/>
        </w:rPr>
        <w:t>)</w:t>
      </w:r>
    </w:p>
    <w:p w14:paraId="48E2EF45" w14:textId="77777777" w:rsidR="00B2287F" w:rsidRPr="000D1B45" w:rsidRDefault="00314F72" w:rsidP="00BC7562">
      <w:pPr>
        <w:spacing w:line="0" w:lineRule="atLeast"/>
        <w:ind w:firstLine="720"/>
        <w:jc w:val="both"/>
        <w:rPr>
          <w:color w:val="000000"/>
          <w:szCs w:val="24"/>
        </w:rPr>
      </w:pPr>
      <w:r w:rsidRPr="00F518AB">
        <w:rPr>
          <w:color w:val="000000"/>
          <w:szCs w:val="24"/>
          <w:highlight w:val="yellow"/>
        </w:rPr>
        <w:br w:type="page"/>
      </w:r>
      <w:r w:rsidR="00B2287F" w:rsidRPr="000D1B45">
        <w:rPr>
          <w:b/>
          <w:color w:val="000000"/>
          <w:szCs w:val="24"/>
        </w:rPr>
        <w:lastRenderedPageBreak/>
        <w:t xml:space="preserve">AGREED, </w:t>
      </w:r>
      <w:r w:rsidR="00B2287F" w:rsidRPr="000D1B45">
        <w:rPr>
          <w:color w:val="000000"/>
          <w:szCs w:val="24"/>
        </w:rPr>
        <w:t xml:space="preserve">the parties hereto have executed this Agreement as of the </w:t>
      </w:r>
      <w:r w:rsidR="005923E5" w:rsidRPr="000D1B45">
        <w:rPr>
          <w:color w:val="000000"/>
          <w:szCs w:val="24"/>
        </w:rPr>
        <w:t>date</w:t>
      </w:r>
      <w:r w:rsidR="00BC7562" w:rsidRPr="000D1B45">
        <w:rPr>
          <w:color w:val="000000"/>
          <w:szCs w:val="24"/>
        </w:rPr>
        <w:t>(s)</w:t>
      </w:r>
      <w:r w:rsidR="005923E5" w:rsidRPr="000D1B45">
        <w:rPr>
          <w:color w:val="000000"/>
          <w:szCs w:val="24"/>
        </w:rPr>
        <w:t xml:space="preserve"> indic</w:t>
      </w:r>
      <w:r w:rsidR="00821FA0">
        <w:rPr>
          <w:color w:val="000000"/>
          <w:szCs w:val="24"/>
        </w:rPr>
        <w:t>a</w:t>
      </w:r>
      <w:r w:rsidR="005923E5" w:rsidRPr="000D1B45">
        <w:rPr>
          <w:color w:val="000000"/>
          <w:szCs w:val="24"/>
        </w:rPr>
        <w:t>ted below</w:t>
      </w:r>
      <w:r w:rsidR="00B2287F" w:rsidRPr="000D1B45">
        <w:rPr>
          <w:color w:val="000000"/>
          <w:szCs w:val="24"/>
        </w:rPr>
        <w:t>.</w:t>
      </w:r>
    </w:p>
    <w:p w14:paraId="4501F392" w14:textId="77777777" w:rsidR="00BC7562" w:rsidRPr="000D1B45" w:rsidRDefault="00BC7562" w:rsidP="00BC7562">
      <w:pPr>
        <w:spacing w:line="0" w:lineRule="atLeast"/>
        <w:jc w:val="both"/>
        <w:rPr>
          <w:color w:val="000000"/>
          <w:szCs w:val="24"/>
        </w:rPr>
      </w:pPr>
    </w:p>
    <w:tbl>
      <w:tblPr>
        <w:tblW w:w="0" w:type="auto"/>
        <w:tblLook w:val="04A0" w:firstRow="1" w:lastRow="0" w:firstColumn="1" w:lastColumn="0" w:noHBand="0" w:noVBand="1"/>
      </w:tblPr>
      <w:tblGrid>
        <w:gridCol w:w="4680"/>
        <w:gridCol w:w="4680"/>
      </w:tblGrid>
      <w:tr w:rsidR="00BC7562" w:rsidRPr="000D1B45" w14:paraId="11F96313" w14:textId="77777777" w:rsidTr="00821FA0">
        <w:tc>
          <w:tcPr>
            <w:tcW w:w="4680" w:type="dxa"/>
            <w:shd w:val="clear" w:color="auto" w:fill="auto"/>
          </w:tcPr>
          <w:p w14:paraId="76EA0925" w14:textId="77777777" w:rsidR="00BC7562" w:rsidRPr="000D1B45" w:rsidRDefault="00BC7562" w:rsidP="005772EB">
            <w:pPr>
              <w:spacing w:line="0" w:lineRule="atLeast"/>
              <w:rPr>
                <w:b/>
                <w:color w:val="000000"/>
                <w:szCs w:val="24"/>
              </w:rPr>
            </w:pPr>
            <w:r w:rsidRPr="000D1B45">
              <w:rPr>
                <w:b/>
                <w:color w:val="000000"/>
                <w:szCs w:val="24"/>
              </w:rPr>
              <w:t>BUYER:</w:t>
            </w:r>
            <w:r w:rsidRPr="000D1B45">
              <w:rPr>
                <w:b/>
                <w:color w:val="000000"/>
                <w:szCs w:val="24"/>
              </w:rPr>
              <w:tab/>
            </w:r>
            <w:r w:rsidRPr="000D1B45">
              <w:rPr>
                <w:b/>
                <w:color w:val="000000"/>
                <w:szCs w:val="24"/>
              </w:rPr>
              <w:tab/>
            </w:r>
            <w:r w:rsidRPr="000D1B45">
              <w:rPr>
                <w:b/>
                <w:color w:val="000000"/>
                <w:szCs w:val="24"/>
              </w:rPr>
              <w:tab/>
            </w:r>
            <w:r w:rsidRPr="000D1B45">
              <w:rPr>
                <w:b/>
                <w:color w:val="000000"/>
                <w:szCs w:val="24"/>
              </w:rPr>
              <w:tab/>
            </w:r>
            <w:r w:rsidRPr="000D1B45">
              <w:rPr>
                <w:b/>
                <w:color w:val="000000"/>
                <w:szCs w:val="24"/>
              </w:rPr>
              <w:tab/>
            </w:r>
          </w:p>
          <w:p w14:paraId="0B6DB9DE" w14:textId="77777777" w:rsidR="00BC7562" w:rsidRPr="000D1B45" w:rsidRDefault="00BC7562" w:rsidP="005772EB">
            <w:pPr>
              <w:spacing w:line="0" w:lineRule="atLeast"/>
              <w:rPr>
                <w:b/>
                <w:color w:val="000000"/>
                <w:szCs w:val="24"/>
              </w:rPr>
            </w:pPr>
          </w:p>
          <w:p w14:paraId="0B804302" w14:textId="77777777" w:rsidR="00BC7562" w:rsidRPr="000D1B45" w:rsidRDefault="00BC7562" w:rsidP="005772EB">
            <w:pPr>
              <w:spacing w:line="0" w:lineRule="atLeast"/>
              <w:rPr>
                <w:color w:val="000000"/>
                <w:szCs w:val="24"/>
              </w:rPr>
            </w:pPr>
            <w:r w:rsidRPr="000D1B45">
              <w:rPr>
                <w:b/>
                <w:color w:val="000000"/>
                <w:szCs w:val="24"/>
              </w:rPr>
              <w:t>CORAL ACADEMY OF SCIENCE LAS VEGAS</w:t>
            </w:r>
            <w:r w:rsidRPr="000D1B45">
              <w:rPr>
                <w:color w:val="000000"/>
                <w:szCs w:val="24"/>
              </w:rPr>
              <w:t>, a Nevada State Public Charter School</w:t>
            </w:r>
          </w:p>
        </w:tc>
        <w:tc>
          <w:tcPr>
            <w:tcW w:w="4680" w:type="dxa"/>
            <w:shd w:val="clear" w:color="auto" w:fill="auto"/>
          </w:tcPr>
          <w:p w14:paraId="52975088" w14:textId="77777777" w:rsidR="00BC7562" w:rsidRPr="000D1B45" w:rsidRDefault="00BC7562" w:rsidP="005772EB">
            <w:pPr>
              <w:spacing w:line="0" w:lineRule="atLeast"/>
              <w:rPr>
                <w:color w:val="000000"/>
                <w:szCs w:val="24"/>
              </w:rPr>
            </w:pPr>
          </w:p>
        </w:tc>
      </w:tr>
      <w:tr w:rsidR="00BC7562" w:rsidRPr="000D1B45" w14:paraId="048D8C50" w14:textId="77777777" w:rsidTr="00821FA0">
        <w:tc>
          <w:tcPr>
            <w:tcW w:w="4680" w:type="dxa"/>
            <w:shd w:val="clear" w:color="auto" w:fill="auto"/>
          </w:tcPr>
          <w:p w14:paraId="275A986F" w14:textId="77777777" w:rsidR="00BC7562" w:rsidRPr="000D1B45" w:rsidRDefault="00BC7562" w:rsidP="005772EB">
            <w:pPr>
              <w:spacing w:line="0" w:lineRule="atLeast"/>
              <w:rPr>
                <w:color w:val="000000"/>
                <w:szCs w:val="24"/>
              </w:rPr>
            </w:pPr>
          </w:p>
        </w:tc>
        <w:tc>
          <w:tcPr>
            <w:tcW w:w="4680" w:type="dxa"/>
            <w:shd w:val="clear" w:color="auto" w:fill="auto"/>
          </w:tcPr>
          <w:p w14:paraId="5996AD91" w14:textId="77777777" w:rsidR="00BC7562" w:rsidRPr="000D1B45" w:rsidRDefault="00BC7562" w:rsidP="005772EB">
            <w:pPr>
              <w:spacing w:line="0" w:lineRule="atLeast"/>
              <w:rPr>
                <w:color w:val="000000"/>
                <w:szCs w:val="24"/>
              </w:rPr>
            </w:pPr>
          </w:p>
        </w:tc>
      </w:tr>
      <w:tr w:rsidR="00821FA0" w:rsidRPr="000D1B45" w14:paraId="2DC07586" w14:textId="77777777" w:rsidTr="00821FA0">
        <w:tc>
          <w:tcPr>
            <w:tcW w:w="4680" w:type="dxa"/>
            <w:shd w:val="clear" w:color="auto" w:fill="auto"/>
          </w:tcPr>
          <w:p w14:paraId="454C9D79" w14:textId="77777777" w:rsidR="00821FA0" w:rsidRPr="000D1B45" w:rsidRDefault="00821FA0" w:rsidP="00821FA0">
            <w:pPr>
              <w:spacing w:line="0" w:lineRule="atLeast"/>
              <w:rPr>
                <w:b/>
                <w:color w:val="000000"/>
                <w:szCs w:val="24"/>
              </w:rPr>
            </w:pPr>
            <w:r w:rsidRPr="000D1B45">
              <w:rPr>
                <w:b/>
                <w:color w:val="000000"/>
                <w:szCs w:val="24"/>
              </w:rPr>
              <w:tab/>
            </w:r>
          </w:p>
          <w:p w14:paraId="2741FE94" w14:textId="77777777" w:rsidR="00821FA0" w:rsidRPr="000D1B45" w:rsidRDefault="00821FA0" w:rsidP="00821FA0">
            <w:pPr>
              <w:spacing w:line="0" w:lineRule="atLeast"/>
              <w:ind w:left="1440" w:hanging="1440"/>
              <w:rPr>
                <w:b/>
                <w:color w:val="000000"/>
                <w:szCs w:val="24"/>
              </w:rPr>
            </w:pPr>
          </w:p>
          <w:p w14:paraId="29D04284" w14:textId="77777777" w:rsidR="00821FA0" w:rsidRPr="000D1B45" w:rsidRDefault="00821FA0" w:rsidP="00821FA0">
            <w:pPr>
              <w:spacing w:line="0" w:lineRule="atLeast"/>
              <w:ind w:left="1440" w:hanging="1440"/>
              <w:rPr>
                <w:b/>
                <w:color w:val="000000"/>
                <w:szCs w:val="24"/>
              </w:rPr>
            </w:pPr>
          </w:p>
          <w:p w14:paraId="3594981F" w14:textId="77777777" w:rsidR="00821FA0" w:rsidRPr="000D1B45" w:rsidRDefault="00821FA0" w:rsidP="00821FA0">
            <w:pPr>
              <w:spacing w:line="0" w:lineRule="atLeast"/>
              <w:rPr>
                <w:b/>
                <w:color w:val="000000"/>
                <w:szCs w:val="24"/>
              </w:rPr>
            </w:pPr>
            <w:r w:rsidRPr="000D1B45">
              <w:rPr>
                <w:color w:val="000000"/>
                <w:szCs w:val="24"/>
              </w:rPr>
              <w:t xml:space="preserve">By: </w:t>
            </w:r>
            <w:r w:rsidRPr="000D1B45">
              <w:rPr>
                <w:color w:val="000000"/>
                <w:szCs w:val="24"/>
              </w:rPr>
              <w:tab/>
            </w:r>
            <w:r w:rsidRPr="000D1B45">
              <w:rPr>
                <w:b/>
                <w:color w:val="000000"/>
                <w:szCs w:val="24"/>
              </w:rPr>
              <w:t>_______________________</w:t>
            </w:r>
          </w:p>
          <w:p w14:paraId="209CB2C2" w14:textId="77777777" w:rsidR="00821FA0" w:rsidRPr="000D1B45" w:rsidRDefault="00821FA0" w:rsidP="00821FA0">
            <w:pPr>
              <w:spacing w:line="0" w:lineRule="atLeast"/>
              <w:rPr>
                <w:color w:val="000000"/>
                <w:szCs w:val="24"/>
              </w:rPr>
            </w:pPr>
            <w:r w:rsidRPr="000D1B45">
              <w:rPr>
                <w:color w:val="000000"/>
                <w:szCs w:val="24"/>
              </w:rPr>
              <w:t xml:space="preserve">Name: </w:t>
            </w:r>
            <w:r w:rsidRPr="000D1B45">
              <w:rPr>
                <w:color w:val="000000"/>
                <w:szCs w:val="24"/>
              </w:rPr>
              <w:tab/>
              <w:t>Ann Diggins</w:t>
            </w:r>
          </w:p>
          <w:p w14:paraId="3682799E" w14:textId="77777777" w:rsidR="00821FA0" w:rsidRPr="000D1B45" w:rsidRDefault="00821FA0" w:rsidP="00821FA0">
            <w:pPr>
              <w:spacing w:line="0" w:lineRule="atLeast"/>
              <w:rPr>
                <w:color w:val="000000"/>
                <w:szCs w:val="24"/>
              </w:rPr>
            </w:pPr>
            <w:r w:rsidRPr="000D1B45">
              <w:rPr>
                <w:color w:val="000000"/>
                <w:szCs w:val="24"/>
              </w:rPr>
              <w:t>Title:</w:t>
            </w:r>
            <w:r w:rsidRPr="000D1B45">
              <w:rPr>
                <w:color w:val="000000"/>
                <w:szCs w:val="24"/>
              </w:rPr>
              <w:tab/>
              <w:t>Chairperson of the Governing Board</w:t>
            </w:r>
          </w:p>
          <w:p w14:paraId="468084A1" w14:textId="77777777" w:rsidR="00821FA0" w:rsidRPr="000D1B45" w:rsidRDefault="00821FA0" w:rsidP="00821FA0">
            <w:pPr>
              <w:spacing w:line="0" w:lineRule="atLeast"/>
              <w:rPr>
                <w:color w:val="000000"/>
                <w:szCs w:val="24"/>
              </w:rPr>
            </w:pPr>
            <w:r w:rsidRPr="000D1B45">
              <w:rPr>
                <w:color w:val="000000"/>
                <w:szCs w:val="24"/>
              </w:rPr>
              <w:t xml:space="preserve">Date: </w:t>
            </w:r>
            <w:r w:rsidRPr="000D1B45">
              <w:rPr>
                <w:color w:val="000000"/>
                <w:szCs w:val="24"/>
              </w:rPr>
              <w:tab/>
            </w:r>
            <w:r w:rsidRPr="000D1B45">
              <w:rPr>
                <w:b/>
                <w:color w:val="000000"/>
                <w:szCs w:val="24"/>
              </w:rPr>
              <w:t>_______________________</w:t>
            </w:r>
          </w:p>
        </w:tc>
        <w:tc>
          <w:tcPr>
            <w:tcW w:w="4680" w:type="dxa"/>
            <w:shd w:val="clear" w:color="auto" w:fill="auto"/>
          </w:tcPr>
          <w:p w14:paraId="4B6CF359" w14:textId="77777777" w:rsidR="00821FA0" w:rsidRPr="000D1B45" w:rsidRDefault="00821FA0" w:rsidP="00821FA0">
            <w:pPr>
              <w:spacing w:line="0" w:lineRule="atLeast"/>
              <w:rPr>
                <w:color w:val="000000"/>
                <w:szCs w:val="24"/>
              </w:rPr>
            </w:pPr>
          </w:p>
        </w:tc>
      </w:tr>
      <w:tr w:rsidR="00821FA0" w:rsidRPr="000D1B45" w14:paraId="18BF0B00" w14:textId="77777777" w:rsidTr="00821FA0">
        <w:tc>
          <w:tcPr>
            <w:tcW w:w="4680" w:type="dxa"/>
            <w:shd w:val="clear" w:color="auto" w:fill="auto"/>
          </w:tcPr>
          <w:p w14:paraId="4B696780" w14:textId="77777777" w:rsidR="00821FA0" w:rsidRPr="000D1B45" w:rsidRDefault="00821FA0" w:rsidP="00821FA0">
            <w:pPr>
              <w:spacing w:line="0" w:lineRule="atLeast"/>
              <w:rPr>
                <w:color w:val="000000"/>
                <w:szCs w:val="24"/>
              </w:rPr>
            </w:pPr>
          </w:p>
        </w:tc>
        <w:tc>
          <w:tcPr>
            <w:tcW w:w="4680" w:type="dxa"/>
            <w:shd w:val="clear" w:color="auto" w:fill="auto"/>
          </w:tcPr>
          <w:p w14:paraId="25B480D4" w14:textId="77777777" w:rsidR="00821FA0" w:rsidRPr="000D1B45" w:rsidRDefault="00821FA0" w:rsidP="00821FA0">
            <w:pPr>
              <w:spacing w:line="0" w:lineRule="atLeast"/>
              <w:rPr>
                <w:color w:val="000000"/>
                <w:szCs w:val="24"/>
              </w:rPr>
            </w:pPr>
          </w:p>
        </w:tc>
      </w:tr>
      <w:tr w:rsidR="00821FA0" w:rsidRPr="000D1B45" w14:paraId="064D8B01" w14:textId="77777777" w:rsidTr="00821FA0">
        <w:tc>
          <w:tcPr>
            <w:tcW w:w="4680" w:type="dxa"/>
            <w:shd w:val="clear" w:color="auto" w:fill="auto"/>
          </w:tcPr>
          <w:p w14:paraId="7415CB80" w14:textId="77777777" w:rsidR="00821FA0" w:rsidRPr="000D1B45" w:rsidRDefault="00821FA0" w:rsidP="00821FA0">
            <w:pPr>
              <w:spacing w:line="0" w:lineRule="atLeast"/>
              <w:jc w:val="both"/>
              <w:rPr>
                <w:b/>
                <w:color w:val="000000"/>
                <w:szCs w:val="24"/>
              </w:rPr>
            </w:pPr>
            <w:r w:rsidRPr="000D1B45">
              <w:rPr>
                <w:b/>
                <w:color w:val="000000"/>
                <w:szCs w:val="24"/>
              </w:rPr>
              <w:t>SELLER:</w:t>
            </w:r>
          </w:p>
          <w:p w14:paraId="032CD8CD" w14:textId="77777777" w:rsidR="00821FA0" w:rsidRPr="000D1B45" w:rsidRDefault="00821FA0" w:rsidP="00821FA0">
            <w:pPr>
              <w:spacing w:line="0" w:lineRule="atLeast"/>
              <w:jc w:val="both"/>
              <w:rPr>
                <w:b/>
                <w:color w:val="000000"/>
                <w:szCs w:val="24"/>
              </w:rPr>
            </w:pPr>
          </w:p>
          <w:p w14:paraId="6A85E824" w14:textId="77777777" w:rsidR="00821FA0" w:rsidRPr="000D1B45" w:rsidRDefault="00821FA0" w:rsidP="00821FA0">
            <w:pPr>
              <w:spacing w:line="0" w:lineRule="atLeast"/>
              <w:jc w:val="both"/>
              <w:rPr>
                <w:b/>
                <w:color w:val="000000"/>
                <w:szCs w:val="24"/>
              </w:rPr>
            </w:pPr>
            <w:r w:rsidRPr="000D1B45">
              <w:rPr>
                <w:b/>
                <w:color w:val="000000"/>
                <w:szCs w:val="24"/>
              </w:rPr>
              <w:t xml:space="preserve">HAPPY TRAILS SCHOOL, LLC, </w:t>
            </w:r>
          </w:p>
          <w:p w14:paraId="2E27ABB6" w14:textId="77777777" w:rsidR="00821FA0" w:rsidRPr="000D1B45" w:rsidRDefault="00821FA0" w:rsidP="00821FA0">
            <w:pPr>
              <w:spacing w:line="0" w:lineRule="atLeast"/>
              <w:rPr>
                <w:color w:val="000000"/>
                <w:szCs w:val="24"/>
              </w:rPr>
            </w:pPr>
            <w:r w:rsidRPr="000D1B45">
              <w:rPr>
                <w:color w:val="000000"/>
                <w:szCs w:val="24"/>
              </w:rPr>
              <w:t>a Nevada limited liability company</w:t>
            </w:r>
          </w:p>
        </w:tc>
        <w:tc>
          <w:tcPr>
            <w:tcW w:w="4680" w:type="dxa"/>
            <w:shd w:val="clear" w:color="auto" w:fill="auto"/>
          </w:tcPr>
          <w:p w14:paraId="42F32E8C" w14:textId="77777777" w:rsidR="00821FA0" w:rsidRPr="000D1B45" w:rsidRDefault="00821FA0" w:rsidP="00821FA0">
            <w:pPr>
              <w:spacing w:line="0" w:lineRule="atLeast"/>
              <w:rPr>
                <w:color w:val="000000"/>
                <w:szCs w:val="24"/>
              </w:rPr>
            </w:pPr>
          </w:p>
        </w:tc>
      </w:tr>
      <w:tr w:rsidR="00821FA0" w:rsidRPr="000D1B45" w14:paraId="42B06CFB" w14:textId="77777777" w:rsidTr="00821FA0">
        <w:tc>
          <w:tcPr>
            <w:tcW w:w="4680" w:type="dxa"/>
            <w:shd w:val="clear" w:color="auto" w:fill="auto"/>
          </w:tcPr>
          <w:p w14:paraId="67DA462E" w14:textId="77777777" w:rsidR="00821FA0" w:rsidRPr="000D1B45" w:rsidRDefault="00821FA0" w:rsidP="00821FA0">
            <w:pPr>
              <w:spacing w:line="0" w:lineRule="atLeast"/>
              <w:jc w:val="both"/>
              <w:rPr>
                <w:color w:val="000000"/>
                <w:szCs w:val="24"/>
              </w:rPr>
            </w:pPr>
          </w:p>
          <w:p w14:paraId="3BC341FB" w14:textId="77777777" w:rsidR="00821FA0" w:rsidRPr="000D1B45" w:rsidRDefault="00821FA0" w:rsidP="00821FA0">
            <w:pPr>
              <w:spacing w:line="0" w:lineRule="atLeast"/>
              <w:jc w:val="both"/>
              <w:rPr>
                <w:color w:val="000000"/>
                <w:szCs w:val="24"/>
              </w:rPr>
            </w:pPr>
          </w:p>
          <w:p w14:paraId="4CC709E8" w14:textId="77777777" w:rsidR="00821FA0" w:rsidRPr="000D1B45" w:rsidRDefault="00821FA0" w:rsidP="00821FA0">
            <w:pPr>
              <w:spacing w:line="0" w:lineRule="atLeast"/>
              <w:jc w:val="both"/>
              <w:rPr>
                <w:b/>
                <w:color w:val="000000"/>
                <w:szCs w:val="24"/>
              </w:rPr>
            </w:pPr>
            <w:r w:rsidRPr="000D1B45">
              <w:rPr>
                <w:b/>
                <w:color w:val="000000"/>
                <w:szCs w:val="24"/>
              </w:rPr>
              <w:t xml:space="preserve"> </w:t>
            </w:r>
          </w:p>
          <w:p w14:paraId="0AD3ED50" w14:textId="77777777" w:rsidR="00821FA0" w:rsidRPr="000D1B45" w:rsidRDefault="00821FA0" w:rsidP="00821FA0">
            <w:pPr>
              <w:spacing w:line="0" w:lineRule="atLeast"/>
              <w:jc w:val="both"/>
              <w:rPr>
                <w:color w:val="000000"/>
                <w:szCs w:val="24"/>
              </w:rPr>
            </w:pPr>
            <w:r w:rsidRPr="000D1B45">
              <w:rPr>
                <w:color w:val="000000"/>
                <w:szCs w:val="24"/>
              </w:rPr>
              <w:t xml:space="preserve">By: </w:t>
            </w:r>
            <w:r w:rsidRPr="000D1B45">
              <w:rPr>
                <w:color w:val="000000"/>
                <w:szCs w:val="24"/>
              </w:rPr>
              <w:tab/>
            </w:r>
            <w:r w:rsidRPr="000D1B45">
              <w:rPr>
                <w:b/>
                <w:color w:val="000000"/>
                <w:szCs w:val="24"/>
              </w:rPr>
              <w:t>_______________________</w:t>
            </w:r>
          </w:p>
          <w:p w14:paraId="7F43DC57" w14:textId="77777777" w:rsidR="00821FA0" w:rsidRPr="000D1B45" w:rsidRDefault="00821FA0" w:rsidP="00821FA0">
            <w:pPr>
              <w:spacing w:line="0" w:lineRule="atLeast"/>
              <w:jc w:val="both"/>
              <w:rPr>
                <w:color w:val="000000"/>
                <w:szCs w:val="24"/>
              </w:rPr>
            </w:pPr>
            <w:r w:rsidRPr="000D1B45">
              <w:rPr>
                <w:color w:val="000000"/>
                <w:szCs w:val="24"/>
              </w:rPr>
              <w:t>Name:</w:t>
            </w:r>
            <w:r w:rsidRPr="000D1B45">
              <w:rPr>
                <w:color w:val="000000"/>
                <w:szCs w:val="24"/>
              </w:rPr>
              <w:tab/>
              <w:t>Mary S. Hager</w:t>
            </w:r>
          </w:p>
          <w:p w14:paraId="69690457" w14:textId="77777777" w:rsidR="00821FA0" w:rsidRPr="000D1B45" w:rsidRDefault="00821FA0" w:rsidP="00821FA0">
            <w:pPr>
              <w:spacing w:line="0" w:lineRule="atLeast"/>
              <w:jc w:val="both"/>
              <w:rPr>
                <w:color w:val="000000"/>
                <w:szCs w:val="24"/>
              </w:rPr>
            </w:pPr>
            <w:r w:rsidRPr="000D1B45">
              <w:rPr>
                <w:color w:val="000000"/>
                <w:szCs w:val="24"/>
              </w:rPr>
              <w:t>Title:</w:t>
            </w:r>
            <w:r w:rsidRPr="000D1B45">
              <w:rPr>
                <w:color w:val="000000"/>
                <w:szCs w:val="24"/>
              </w:rPr>
              <w:tab/>
              <w:t>Manager</w:t>
            </w:r>
          </w:p>
          <w:p w14:paraId="7CD87EDA" w14:textId="77777777" w:rsidR="00821FA0" w:rsidRPr="000D1B45" w:rsidRDefault="00821FA0" w:rsidP="00821FA0">
            <w:pPr>
              <w:spacing w:line="0" w:lineRule="atLeast"/>
              <w:jc w:val="both"/>
              <w:rPr>
                <w:color w:val="000000"/>
                <w:szCs w:val="24"/>
              </w:rPr>
            </w:pPr>
            <w:r w:rsidRPr="000D1B45">
              <w:rPr>
                <w:color w:val="000000"/>
                <w:szCs w:val="24"/>
              </w:rPr>
              <w:t xml:space="preserve">Date: </w:t>
            </w:r>
            <w:r w:rsidRPr="000D1B45">
              <w:rPr>
                <w:color w:val="000000"/>
                <w:szCs w:val="24"/>
              </w:rPr>
              <w:tab/>
            </w:r>
            <w:r w:rsidRPr="000D1B45">
              <w:rPr>
                <w:b/>
                <w:color w:val="000000"/>
                <w:szCs w:val="24"/>
              </w:rPr>
              <w:t>_______________________</w:t>
            </w:r>
          </w:p>
        </w:tc>
        <w:tc>
          <w:tcPr>
            <w:tcW w:w="4680" w:type="dxa"/>
            <w:shd w:val="clear" w:color="auto" w:fill="auto"/>
          </w:tcPr>
          <w:p w14:paraId="18877E10" w14:textId="77777777" w:rsidR="00821FA0" w:rsidRPr="000D1B45" w:rsidRDefault="00821FA0" w:rsidP="00821FA0">
            <w:pPr>
              <w:spacing w:line="0" w:lineRule="atLeast"/>
              <w:jc w:val="both"/>
              <w:rPr>
                <w:color w:val="000000"/>
                <w:szCs w:val="24"/>
              </w:rPr>
            </w:pPr>
          </w:p>
          <w:p w14:paraId="20FBF1DF" w14:textId="77777777" w:rsidR="00821FA0" w:rsidRPr="000D1B45" w:rsidRDefault="00821FA0" w:rsidP="00821FA0">
            <w:pPr>
              <w:spacing w:line="0" w:lineRule="atLeast"/>
              <w:jc w:val="both"/>
              <w:rPr>
                <w:color w:val="000000"/>
                <w:szCs w:val="24"/>
              </w:rPr>
            </w:pPr>
          </w:p>
          <w:p w14:paraId="7C7ACB7A" w14:textId="77777777" w:rsidR="00821FA0" w:rsidRPr="000D1B45" w:rsidRDefault="00821FA0" w:rsidP="00821FA0">
            <w:pPr>
              <w:spacing w:line="0" w:lineRule="atLeast"/>
              <w:jc w:val="both"/>
              <w:rPr>
                <w:b/>
                <w:color w:val="000000"/>
                <w:szCs w:val="24"/>
              </w:rPr>
            </w:pPr>
            <w:r w:rsidRPr="000D1B45">
              <w:rPr>
                <w:b/>
                <w:color w:val="000000"/>
                <w:szCs w:val="24"/>
              </w:rPr>
              <w:t xml:space="preserve"> </w:t>
            </w:r>
          </w:p>
          <w:p w14:paraId="0DDD14DD" w14:textId="77777777" w:rsidR="00821FA0" w:rsidRPr="000D1B45" w:rsidRDefault="00821FA0" w:rsidP="00821FA0">
            <w:pPr>
              <w:spacing w:line="0" w:lineRule="atLeast"/>
              <w:jc w:val="both"/>
              <w:rPr>
                <w:color w:val="000000"/>
                <w:szCs w:val="24"/>
              </w:rPr>
            </w:pPr>
            <w:r w:rsidRPr="000D1B45">
              <w:rPr>
                <w:color w:val="000000"/>
                <w:szCs w:val="24"/>
              </w:rPr>
              <w:t xml:space="preserve">By: </w:t>
            </w:r>
            <w:r w:rsidRPr="000D1B45">
              <w:rPr>
                <w:color w:val="000000"/>
                <w:szCs w:val="24"/>
              </w:rPr>
              <w:tab/>
            </w:r>
            <w:r w:rsidRPr="000D1B45">
              <w:rPr>
                <w:b/>
                <w:color w:val="000000"/>
                <w:szCs w:val="24"/>
              </w:rPr>
              <w:t>_______________________</w:t>
            </w:r>
          </w:p>
          <w:p w14:paraId="75761A67" w14:textId="77777777" w:rsidR="00821FA0" w:rsidRPr="000D1B45" w:rsidRDefault="00821FA0" w:rsidP="00821FA0">
            <w:pPr>
              <w:spacing w:line="0" w:lineRule="atLeast"/>
              <w:jc w:val="both"/>
              <w:rPr>
                <w:color w:val="000000"/>
                <w:szCs w:val="24"/>
              </w:rPr>
            </w:pPr>
            <w:r w:rsidRPr="000D1B45">
              <w:rPr>
                <w:color w:val="000000"/>
                <w:szCs w:val="24"/>
              </w:rPr>
              <w:t>Name:</w:t>
            </w:r>
            <w:r w:rsidRPr="000D1B45">
              <w:rPr>
                <w:color w:val="000000"/>
                <w:szCs w:val="24"/>
              </w:rPr>
              <w:tab/>
              <w:t xml:space="preserve">Robert J. </w:t>
            </w:r>
            <w:proofErr w:type="spellStart"/>
            <w:r w:rsidRPr="000D1B45">
              <w:rPr>
                <w:color w:val="000000"/>
                <w:szCs w:val="24"/>
              </w:rPr>
              <w:t>Naugle</w:t>
            </w:r>
            <w:proofErr w:type="spellEnd"/>
          </w:p>
          <w:p w14:paraId="4EDFE37E" w14:textId="77777777" w:rsidR="00821FA0" w:rsidRPr="000D1B45" w:rsidRDefault="00821FA0" w:rsidP="00821FA0">
            <w:pPr>
              <w:spacing w:line="0" w:lineRule="atLeast"/>
              <w:jc w:val="both"/>
              <w:rPr>
                <w:color w:val="000000"/>
                <w:szCs w:val="24"/>
              </w:rPr>
            </w:pPr>
            <w:r w:rsidRPr="000D1B45">
              <w:rPr>
                <w:color w:val="000000"/>
                <w:szCs w:val="24"/>
              </w:rPr>
              <w:t>Title:</w:t>
            </w:r>
            <w:r w:rsidRPr="000D1B45">
              <w:rPr>
                <w:color w:val="000000"/>
                <w:szCs w:val="24"/>
              </w:rPr>
              <w:tab/>
              <w:t>Manager</w:t>
            </w:r>
          </w:p>
          <w:p w14:paraId="7E273F32" w14:textId="77777777" w:rsidR="00821FA0" w:rsidRPr="000D1B45" w:rsidRDefault="00821FA0" w:rsidP="00821FA0">
            <w:pPr>
              <w:spacing w:line="0" w:lineRule="atLeast"/>
              <w:rPr>
                <w:color w:val="000000"/>
                <w:szCs w:val="24"/>
              </w:rPr>
            </w:pPr>
            <w:r w:rsidRPr="000D1B45">
              <w:rPr>
                <w:color w:val="000000"/>
                <w:szCs w:val="24"/>
              </w:rPr>
              <w:t xml:space="preserve">Date: </w:t>
            </w:r>
            <w:r w:rsidRPr="000D1B45">
              <w:rPr>
                <w:color w:val="000000"/>
                <w:szCs w:val="24"/>
              </w:rPr>
              <w:tab/>
            </w:r>
            <w:r w:rsidRPr="000D1B45">
              <w:rPr>
                <w:b/>
                <w:color w:val="000000"/>
                <w:szCs w:val="24"/>
              </w:rPr>
              <w:t>_______________________</w:t>
            </w:r>
          </w:p>
        </w:tc>
      </w:tr>
      <w:tr w:rsidR="00821FA0" w:rsidRPr="000D1B45" w14:paraId="73EBF5A5" w14:textId="77777777" w:rsidTr="00821FA0">
        <w:tc>
          <w:tcPr>
            <w:tcW w:w="4680" w:type="dxa"/>
            <w:shd w:val="clear" w:color="auto" w:fill="auto"/>
          </w:tcPr>
          <w:p w14:paraId="0551B0EE" w14:textId="77777777" w:rsidR="00821FA0" w:rsidRPr="000D1B45" w:rsidRDefault="00821FA0" w:rsidP="00821FA0">
            <w:pPr>
              <w:spacing w:line="0" w:lineRule="atLeast"/>
              <w:rPr>
                <w:color w:val="000000"/>
                <w:szCs w:val="24"/>
              </w:rPr>
            </w:pPr>
          </w:p>
        </w:tc>
        <w:tc>
          <w:tcPr>
            <w:tcW w:w="4680" w:type="dxa"/>
            <w:shd w:val="clear" w:color="auto" w:fill="auto"/>
          </w:tcPr>
          <w:p w14:paraId="29FD4279" w14:textId="77777777" w:rsidR="00821FA0" w:rsidRPr="000D1B45" w:rsidRDefault="00821FA0" w:rsidP="00821FA0">
            <w:pPr>
              <w:spacing w:line="0" w:lineRule="atLeast"/>
              <w:rPr>
                <w:color w:val="000000"/>
                <w:szCs w:val="24"/>
              </w:rPr>
            </w:pPr>
          </w:p>
        </w:tc>
      </w:tr>
      <w:tr w:rsidR="00821FA0" w:rsidRPr="005772EB" w14:paraId="1D771D74" w14:textId="77777777" w:rsidTr="00821FA0">
        <w:tc>
          <w:tcPr>
            <w:tcW w:w="4680" w:type="dxa"/>
            <w:shd w:val="clear" w:color="auto" w:fill="auto"/>
          </w:tcPr>
          <w:p w14:paraId="3E3BA50A" w14:textId="77777777" w:rsidR="00821FA0" w:rsidRPr="000D1B45" w:rsidRDefault="00821FA0" w:rsidP="00821FA0">
            <w:pPr>
              <w:spacing w:line="0" w:lineRule="atLeast"/>
              <w:jc w:val="both"/>
              <w:rPr>
                <w:color w:val="000000"/>
                <w:szCs w:val="24"/>
              </w:rPr>
            </w:pPr>
          </w:p>
          <w:p w14:paraId="11375244" w14:textId="77777777" w:rsidR="00821FA0" w:rsidRPr="000D1B45" w:rsidRDefault="00821FA0" w:rsidP="00821FA0">
            <w:pPr>
              <w:spacing w:line="0" w:lineRule="atLeast"/>
              <w:jc w:val="both"/>
              <w:rPr>
                <w:color w:val="000000"/>
                <w:szCs w:val="24"/>
              </w:rPr>
            </w:pPr>
          </w:p>
          <w:p w14:paraId="125BC82F" w14:textId="77777777" w:rsidR="00821FA0" w:rsidRPr="000D1B45" w:rsidRDefault="00821FA0" w:rsidP="00821FA0">
            <w:pPr>
              <w:spacing w:line="0" w:lineRule="atLeast"/>
              <w:jc w:val="both"/>
              <w:rPr>
                <w:b/>
                <w:color w:val="000000"/>
                <w:szCs w:val="24"/>
              </w:rPr>
            </w:pPr>
            <w:r w:rsidRPr="000D1B45">
              <w:rPr>
                <w:b/>
                <w:color w:val="000000"/>
                <w:szCs w:val="24"/>
              </w:rPr>
              <w:t xml:space="preserve"> </w:t>
            </w:r>
          </w:p>
          <w:p w14:paraId="661B5F81" w14:textId="77777777" w:rsidR="00821FA0" w:rsidRPr="000D1B45" w:rsidRDefault="00821FA0" w:rsidP="00821FA0">
            <w:pPr>
              <w:spacing w:line="0" w:lineRule="atLeast"/>
              <w:jc w:val="both"/>
              <w:rPr>
                <w:color w:val="000000"/>
                <w:szCs w:val="24"/>
              </w:rPr>
            </w:pPr>
            <w:r w:rsidRPr="000D1B45">
              <w:rPr>
                <w:color w:val="000000"/>
                <w:szCs w:val="24"/>
              </w:rPr>
              <w:t xml:space="preserve">By: </w:t>
            </w:r>
            <w:r w:rsidRPr="000D1B45">
              <w:rPr>
                <w:color w:val="000000"/>
                <w:szCs w:val="24"/>
              </w:rPr>
              <w:tab/>
            </w:r>
            <w:r w:rsidRPr="000D1B45">
              <w:rPr>
                <w:b/>
                <w:color w:val="000000"/>
                <w:szCs w:val="24"/>
              </w:rPr>
              <w:t>_______________________</w:t>
            </w:r>
          </w:p>
          <w:p w14:paraId="432BCD0D" w14:textId="77777777" w:rsidR="00821FA0" w:rsidRPr="000D1B45" w:rsidRDefault="00821FA0" w:rsidP="00821FA0">
            <w:pPr>
              <w:spacing w:line="0" w:lineRule="atLeast"/>
              <w:jc w:val="both"/>
              <w:rPr>
                <w:color w:val="000000"/>
                <w:szCs w:val="24"/>
              </w:rPr>
            </w:pPr>
            <w:r>
              <w:rPr>
                <w:color w:val="000000"/>
                <w:szCs w:val="24"/>
              </w:rPr>
              <w:t>Name:</w:t>
            </w:r>
            <w:r>
              <w:rPr>
                <w:color w:val="000000"/>
                <w:szCs w:val="24"/>
              </w:rPr>
              <w:tab/>
              <w:t xml:space="preserve">Lynda </w:t>
            </w:r>
            <w:r w:rsidRPr="000D1B45">
              <w:rPr>
                <w:color w:val="000000"/>
                <w:szCs w:val="24"/>
              </w:rPr>
              <w:t>Spann</w:t>
            </w:r>
          </w:p>
          <w:p w14:paraId="026648DD" w14:textId="77777777" w:rsidR="00821FA0" w:rsidRPr="000D1B45" w:rsidRDefault="00821FA0" w:rsidP="00821FA0">
            <w:pPr>
              <w:spacing w:line="0" w:lineRule="atLeast"/>
              <w:jc w:val="both"/>
              <w:rPr>
                <w:color w:val="000000"/>
                <w:szCs w:val="24"/>
              </w:rPr>
            </w:pPr>
            <w:r w:rsidRPr="000D1B45">
              <w:rPr>
                <w:color w:val="000000"/>
                <w:szCs w:val="24"/>
              </w:rPr>
              <w:t>Title:</w:t>
            </w:r>
            <w:r w:rsidRPr="000D1B45">
              <w:rPr>
                <w:color w:val="000000"/>
                <w:szCs w:val="24"/>
              </w:rPr>
              <w:tab/>
              <w:t>Manager</w:t>
            </w:r>
          </w:p>
          <w:p w14:paraId="2905F14C" w14:textId="77777777" w:rsidR="00821FA0" w:rsidRPr="000D1B45" w:rsidRDefault="00821FA0" w:rsidP="00821FA0">
            <w:pPr>
              <w:spacing w:line="0" w:lineRule="atLeast"/>
              <w:jc w:val="both"/>
              <w:rPr>
                <w:color w:val="000000"/>
                <w:szCs w:val="24"/>
              </w:rPr>
            </w:pPr>
            <w:r w:rsidRPr="000D1B45">
              <w:rPr>
                <w:color w:val="000000"/>
                <w:szCs w:val="24"/>
              </w:rPr>
              <w:t xml:space="preserve">Date: </w:t>
            </w:r>
            <w:r w:rsidRPr="000D1B45">
              <w:rPr>
                <w:color w:val="000000"/>
                <w:szCs w:val="24"/>
              </w:rPr>
              <w:tab/>
            </w:r>
            <w:r w:rsidRPr="000D1B45">
              <w:rPr>
                <w:b/>
                <w:color w:val="000000"/>
                <w:szCs w:val="24"/>
              </w:rPr>
              <w:t>_______________________</w:t>
            </w:r>
          </w:p>
        </w:tc>
        <w:tc>
          <w:tcPr>
            <w:tcW w:w="4680" w:type="dxa"/>
            <w:shd w:val="clear" w:color="auto" w:fill="auto"/>
          </w:tcPr>
          <w:p w14:paraId="6406AE20" w14:textId="77777777" w:rsidR="00821FA0" w:rsidRPr="000D1B45" w:rsidRDefault="00821FA0" w:rsidP="00821FA0">
            <w:pPr>
              <w:spacing w:line="0" w:lineRule="atLeast"/>
              <w:jc w:val="both"/>
              <w:rPr>
                <w:color w:val="000000"/>
                <w:szCs w:val="24"/>
              </w:rPr>
            </w:pPr>
          </w:p>
          <w:p w14:paraId="6F52F756" w14:textId="77777777" w:rsidR="00821FA0" w:rsidRPr="000D1B45" w:rsidRDefault="00821FA0" w:rsidP="00821FA0">
            <w:pPr>
              <w:spacing w:line="0" w:lineRule="atLeast"/>
              <w:jc w:val="both"/>
              <w:rPr>
                <w:color w:val="000000"/>
                <w:szCs w:val="24"/>
              </w:rPr>
            </w:pPr>
          </w:p>
          <w:p w14:paraId="5CE785CB" w14:textId="77777777" w:rsidR="00821FA0" w:rsidRPr="000D1B45" w:rsidRDefault="00821FA0" w:rsidP="00821FA0">
            <w:pPr>
              <w:spacing w:line="0" w:lineRule="atLeast"/>
              <w:jc w:val="both"/>
              <w:rPr>
                <w:b/>
                <w:color w:val="000000"/>
                <w:szCs w:val="24"/>
              </w:rPr>
            </w:pPr>
            <w:r w:rsidRPr="000D1B45">
              <w:rPr>
                <w:b/>
                <w:color w:val="000000"/>
                <w:szCs w:val="24"/>
              </w:rPr>
              <w:t xml:space="preserve"> </w:t>
            </w:r>
          </w:p>
          <w:p w14:paraId="390497C9" w14:textId="77777777" w:rsidR="00821FA0" w:rsidRPr="000D1B45" w:rsidRDefault="00821FA0" w:rsidP="00821FA0">
            <w:pPr>
              <w:spacing w:line="0" w:lineRule="atLeast"/>
              <w:jc w:val="both"/>
              <w:rPr>
                <w:color w:val="000000"/>
                <w:szCs w:val="24"/>
              </w:rPr>
            </w:pPr>
            <w:r w:rsidRPr="000D1B45">
              <w:rPr>
                <w:color w:val="000000"/>
                <w:szCs w:val="24"/>
              </w:rPr>
              <w:t xml:space="preserve">By: </w:t>
            </w:r>
            <w:r w:rsidRPr="000D1B45">
              <w:rPr>
                <w:color w:val="000000"/>
                <w:szCs w:val="24"/>
              </w:rPr>
              <w:tab/>
            </w:r>
            <w:r w:rsidRPr="000D1B45">
              <w:rPr>
                <w:b/>
                <w:color w:val="000000"/>
                <w:szCs w:val="24"/>
              </w:rPr>
              <w:t>_______________________</w:t>
            </w:r>
          </w:p>
          <w:p w14:paraId="003FC819" w14:textId="77777777" w:rsidR="00821FA0" w:rsidRPr="000D1B45" w:rsidRDefault="00821FA0" w:rsidP="00821FA0">
            <w:pPr>
              <w:spacing w:line="0" w:lineRule="atLeast"/>
              <w:jc w:val="both"/>
              <w:rPr>
                <w:color w:val="000000"/>
                <w:szCs w:val="24"/>
              </w:rPr>
            </w:pPr>
            <w:r w:rsidRPr="000D1B45">
              <w:rPr>
                <w:color w:val="000000"/>
                <w:szCs w:val="24"/>
              </w:rPr>
              <w:t>Name:</w:t>
            </w:r>
            <w:r w:rsidRPr="000D1B45">
              <w:rPr>
                <w:color w:val="000000"/>
                <w:szCs w:val="24"/>
              </w:rPr>
              <w:tab/>
              <w:t>John Y. Spann</w:t>
            </w:r>
          </w:p>
          <w:p w14:paraId="29EC24E6" w14:textId="77777777" w:rsidR="00821FA0" w:rsidRPr="000D1B45" w:rsidRDefault="00821FA0" w:rsidP="00821FA0">
            <w:pPr>
              <w:spacing w:line="0" w:lineRule="atLeast"/>
              <w:jc w:val="both"/>
              <w:rPr>
                <w:color w:val="000000"/>
                <w:szCs w:val="24"/>
              </w:rPr>
            </w:pPr>
            <w:r w:rsidRPr="000D1B45">
              <w:rPr>
                <w:color w:val="000000"/>
                <w:szCs w:val="24"/>
              </w:rPr>
              <w:t>Title:</w:t>
            </w:r>
            <w:r w:rsidRPr="000D1B45">
              <w:rPr>
                <w:color w:val="000000"/>
                <w:szCs w:val="24"/>
              </w:rPr>
              <w:tab/>
              <w:t>Manager</w:t>
            </w:r>
          </w:p>
          <w:p w14:paraId="63505FC6" w14:textId="77777777" w:rsidR="00821FA0" w:rsidRPr="005772EB" w:rsidRDefault="00821FA0" w:rsidP="00821FA0">
            <w:pPr>
              <w:spacing w:line="0" w:lineRule="atLeast"/>
              <w:rPr>
                <w:color w:val="000000"/>
                <w:szCs w:val="24"/>
              </w:rPr>
            </w:pPr>
            <w:r w:rsidRPr="000D1B45">
              <w:rPr>
                <w:color w:val="000000"/>
                <w:szCs w:val="24"/>
              </w:rPr>
              <w:t xml:space="preserve">Date: </w:t>
            </w:r>
            <w:r w:rsidRPr="000D1B45">
              <w:rPr>
                <w:color w:val="000000"/>
                <w:szCs w:val="24"/>
              </w:rPr>
              <w:tab/>
            </w:r>
            <w:r w:rsidRPr="000D1B45">
              <w:rPr>
                <w:b/>
                <w:color w:val="000000"/>
                <w:szCs w:val="24"/>
              </w:rPr>
              <w:t>_______________________</w:t>
            </w:r>
          </w:p>
        </w:tc>
      </w:tr>
    </w:tbl>
    <w:p w14:paraId="7DB19B8A" w14:textId="77777777" w:rsidR="00954AA6" w:rsidRDefault="00954AA6" w:rsidP="00BC7562">
      <w:pPr>
        <w:spacing w:line="0" w:lineRule="atLeast"/>
        <w:jc w:val="both"/>
        <w:rPr>
          <w:szCs w:val="24"/>
        </w:rPr>
      </w:pPr>
    </w:p>
    <w:p w14:paraId="21A90A60" w14:textId="77777777" w:rsidR="002778B5" w:rsidRDefault="002778B5" w:rsidP="002778B5">
      <w:pPr>
        <w:spacing w:line="0" w:lineRule="atLeast"/>
        <w:jc w:val="center"/>
        <w:rPr>
          <w:szCs w:val="24"/>
        </w:rPr>
      </w:pPr>
      <w:r>
        <w:rPr>
          <w:szCs w:val="24"/>
        </w:rPr>
        <w:br w:type="page"/>
      </w:r>
      <w:r w:rsidRPr="002778B5">
        <w:rPr>
          <w:szCs w:val="24"/>
          <w:u w:val="single"/>
        </w:rPr>
        <w:lastRenderedPageBreak/>
        <w:t>Exhibit A</w:t>
      </w:r>
    </w:p>
    <w:p w14:paraId="6CFFC77C" w14:textId="77777777" w:rsidR="002778B5" w:rsidRDefault="002778B5" w:rsidP="002778B5">
      <w:pPr>
        <w:spacing w:line="0" w:lineRule="atLeast"/>
        <w:jc w:val="center"/>
        <w:rPr>
          <w:b/>
          <w:szCs w:val="24"/>
        </w:rPr>
      </w:pPr>
    </w:p>
    <w:p w14:paraId="2B94CC3F" w14:textId="77777777" w:rsidR="002778B5" w:rsidRPr="002778B5" w:rsidRDefault="00266CF4" w:rsidP="002778B5">
      <w:pPr>
        <w:spacing w:line="0" w:lineRule="atLeast"/>
        <w:jc w:val="center"/>
        <w:rPr>
          <w:b/>
          <w:szCs w:val="24"/>
        </w:rPr>
      </w:pPr>
      <w:r>
        <w:rPr>
          <w:b/>
          <w:szCs w:val="24"/>
        </w:rPr>
        <w:t>Map</w:t>
      </w:r>
      <w:r w:rsidR="00C16F8C">
        <w:rPr>
          <w:b/>
          <w:szCs w:val="24"/>
        </w:rPr>
        <w:t>(s)</w:t>
      </w:r>
    </w:p>
    <w:p w14:paraId="066C4B75" w14:textId="77777777" w:rsidR="002778B5" w:rsidRPr="002778B5" w:rsidRDefault="002778B5" w:rsidP="00266CF4">
      <w:pPr>
        <w:spacing w:line="0" w:lineRule="atLeast"/>
        <w:jc w:val="center"/>
        <w:rPr>
          <w:b/>
          <w:szCs w:val="24"/>
        </w:rPr>
      </w:pPr>
      <w:r w:rsidRPr="002778B5">
        <w:rPr>
          <w:b/>
          <w:szCs w:val="24"/>
        </w:rPr>
        <w:t>(</w:t>
      </w:r>
      <w:r w:rsidR="00266CF4">
        <w:rPr>
          <w:b/>
          <w:szCs w:val="24"/>
        </w:rPr>
        <w:t>Recital</w:t>
      </w:r>
      <w:r w:rsidR="00C16F8C">
        <w:rPr>
          <w:b/>
          <w:szCs w:val="24"/>
        </w:rPr>
        <w:t>s</w:t>
      </w:r>
      <w:r w:rsidR="00266CF4">
        <w:rPr>
          <w:b/>
          <w:szCs w:val="24"/>
        </w:rPr>
        <w:t xml:space="preserve"> A</w:t>
      </w:r>
      <w:r w:rsidR="00C16F8C">
        <w:rPr>
          <w:b/>
          <w:szCs w:val="24"/>
        </w:rPr>
        <w:t xml:space="preserve"> and C</w:t>
      </w:r>
      <w:r w:rsidRPr="002778B5">
        <w:rPr>
          <w:b/>
          <w:szCs w:val="24"/>
        </w:rPr>
        <w:t>)</w:t>
      </w:r>
    </w:p>
    <w:p w14:paraId="03976E52" w14:textId="77777777" w:rsidR="002778B5" w:rsidRDefault="002778B5" w:rsidP="00BC7562">
      <w:pPr>
        <w:spacing w:line="0" w:lineRule="atLeast"/>
        <w:jc w:val="both"/>
        <w:rPr>
          <w:szCs w:val="24"/>
        </w:rPr>
      </w:pPr>
    </w:p>
    <w:p w14:paraId="636FF6B6" w14:textId="77777777" w:rsidR="002778B5" w:rsidRDefault="00C16F8C" w:rsidP="00BC7562">
      <w:pPr>
        <w:spacing w:line="0" w:lineRule="atLeast"/>
        <w:jc w:val="both"/>
        <w:rPr>
          <w:szCs w:val="24"/>
        </w:rPr>
      </w:pPr>
      <w:r>
        <w:rPr>
          <w:szCs w:val="24"/>
        </w:rPr>
        <w:t>[</w:t>
      </w:r>
      <w:r>
        <w:rPr>
          <w:i/>
          <w:szCs w:val="24"/>
        </w:rPr>
        <w:t>See attached.</w:t>
      </w:r>
      <w:r>
        <w:rPr>
          <w:szCs w:val="24"/>
        </w:rPr>
        <w:t>]</w:t>
      </w:r>
    </w:p>
    <w:p w14:paraId="5958836D" w14:textId="77777777" w:rsidR="002778B5" w:rsidRDefault="002778B5" w:rsidP="00BC7562">
      <w:pPr>
        <w:spacing w:line="0" w:lineRule="atLeast"/>
        <w:jc w:val="both"/>
        <w:rPr>
          <w:szCs w:val="24"/>
        </w:rPr>
      </w:pPr>
    </w:p>
    <w:p w14:paraId="33B6C83C" w14:textId="77777777" w:rsidR="002778B5" w:rsidRDefault="002778B5" w:rsidP="002778B5">
      <w:pPr>
        <w:spacing w:line="0" w:lineRule="atLeast"/>
        <w:jc w:val="both"/>
        <w:rPr>
          <w:szCs w:val="24"/>
        </w:rPr>
      </w:pPr>
    </w:p>
    <w:p w14:paraId="062C8542" w14:textId="77777777" w:rsidR="002778B5" w:rsidRDefault="002778B5" w:rsidP="00BC7562">
      <w:pPr>
        <w:spacing w:line="0" w:lineRule="atLeast"/>
        <w:jc w:val="both"/>
        <w:rPr>
          <w:szCs w:val="24"/>
        </w:rPr>
      </w:pPr>
    </w:p>
    <w:p w14:paraId="7500F82F" w14:textId="77777777" w:rsidR="002778B5" w:rsidRDefault="002778B5" w:rsidP="00BC7562">
      <w:pPr>
        <w:spacing w:line="0" w:lineRule="atLeast"/>
        <w:jc w:val="both"/>
        <w:rPr>
          <w:szCs w:val="24"/>
        </w:rPr>
      </w:pPr>
    </w:p>
    <w:p w14:paraId="413E20A7" w14:textId="77777777" w:rsidR="002778B5" w:rsidRDefault="002778B5" w:rsidP="00BC7562">
      <w:pPr>
        <w:spacing w:line="0" w:lineRule="atLeast"/>
        <w:jc w:val="both"/>
        <w:rPr>
          <w:szCs w:val="24"/>
        </w:rPr>
      </w:pPr>
    </w:p>
    <w:p w14:paraId="077790FF" w14:textId="77777777" w:rsidR="002778B5" w:rsidRDefault="002778B5" w:rsidP="00BC7562">
      <w:pPr>
        <w:spacing w:line="0" w:lineRule="atLeast"/>
        <w:jc w:val="both"/>
        <w:rPr>
          <w:szCs w:val="24"/>
        </w:rPr>
      </w:pPr>
    </w:p>
    <w:p w14:paraId="11023073" w14:textId="77777777" w:rsidR="002778B5" w:rsidRDefault="002778B5" w:rsidP="00BC7562">
      <w:pPr>
        <w:spacing w:line="0" w:lineRule="atLeast"/>
        <w:jc w:val="both"/>
        <w:rPr>
          <w:szCs w:val="24"/>
        </w:rPr>
      </w:pPr>
    </w:p>
    <w:p w14:paraId="1C096CE4" w14:textId="77777777" w:rsidR="00F705E2" w:rsidRDefault="00F705E2" w:rsidP="00BC7562">
      <w:pPr>
        <w:spacing w:line="0" w:lineRule="atLeast"/>
        <w:jc w:val="both"/>
        <w:rPr>
          <w:szCs w:val="24"/>
        </w:rPr>
      </w:pPr>
    </w:p>
    <w:p w14:paraId="30A33AC0" w14:textId="77777777" w:rsidR="00F705E2" w:rsidRDefault="00F705E2" w:rsidP="00BC7562">
      <w:pPr>
        <w:spacing w:line="0" w:lineRule="atLeast"/>
        <w:jc w:val="both"/>
        <w:rPr>
          <w:szCs w:val="24"/>
        </w:rPr>
      </w:pPr>
    </w:p>
    <w:p w14:paraId="01119C04" w14:textId="77777777" w:rsidR="00F705E2" w:rsidRDefault="00F705E2" w:rsidP="00BC7562">
      <w:pPr>
        <w:spacing w:line="0" w:lineRule="atLeast"/>
        <w:jc w:val="both"/>
        <w:rPr>
          <w:szCs w:val="24"/>
        </w:rPr>
      </w:pPr>
    </w:p>
    <w:p w14:paraId="1B9AE4C7" w14:textId="77777777" w:rsidR="00F705E2" w:rsidRDefault="00F705E2" w:rsidP="00BC7562">
      <w:pPr>
        <w:spacing w:line="0" w:lineRule="atLeast"/>
        <w:jc w:val="both"/>
        <w:rPr>
          <w:szCs w:val="24"/>
        </w:rPr>
      </w:pPr>
    </w:p>
    <w:p w14:paraId="204756ED" w14:textId="77777777" w:rsidR="00F705E2" w:rsidRDefault="00F705E2" w:rsidP="00BC7562">
      <w:pPr>
        <w:spacing w:line="0" w:lineRule="atLeast"/>
        <w:jc w:val="both"/>
        <w:rPr>
          <w:szCs w:val="24"/>
        </w:rPr>
      </w:pPr>
    </w:p>
    <w:p w14:paraId="6BDE7CA7" w14:textId="77777777" w:rsidR="00F705E2" w:rsidRDefault="00F705E2" w:rsidP="00BC7562">
      <w:pPr>
        <w:spacing w:line="0" w:lineRule="atLeast"/>
        <w:jc w:val="both"/>
        <w:rPr>
          <w:szCs w:val="24"/>
        </w:rPr>
      </w:pPr>
    </w:p>
    <w:p w14:paraId="5160FDDA" w14:textId="77777777" w:rsidR="00F705E2" w:rsidRDefault="00F705E2" w:rsidP="00BC7562">
      <w:pPr>
        <w:spacing w:line="0" w:lineRule="atLeast"/>
        <w:jc w:val="both"/>
        <w:rPr>
          <w:szCs w:val="24"/>
        </w:rPr>
      </w:pPr>
    </w:p>
    <w:p w14:paraId="10F77B13" w14:textId="77777777" w:rsidR="00F705E2" w:rsidRDefault="00F705E2" w:rsidP="00BC7562">
      <w:pPr>
        <w:spacing w:line="0" w:lineRule="atLeast"/>
        <w:jc w:val="both"/>
        <w:rPr>
          <w:szCs w:val="24"/>
        </w:rPr>
      </w:pPr>
    </w:p>
    <w:p w14:paraId="01394A71" w14:textId="77777777" w:rsidR="00F705E2" w:rsidRDefault="00F705E2" w:rsidP="00BC7562">
      <w:pPr>
        <w:spacing w:line="0" w:lineRule="atLeast"/>
        <w:jc w:val="both"/>
        <w:rPr>
          <w:szCs w:val="24"/>
        </w:rPr>
      </w:pPr>
    </w:p>
    <w:p w14:paraId="0DE98FEB" w14:textId="77777777" w:rsidR="00F705E2" w:rsidRDefault="00F705E2" w:rsidP="00BC7562">
      <w:pPr>
        <w:spacing w:line="0" w:lineRule="atLeast"/>
        <w:jc w:val="both"/>
        <w:rPr>
          <w:szCs w:val="24"/>
        </w:rPr>
      </w:pPr>
    </w:p>
    <w:p w14:paraId="5442ED0F" w14:textId="77777777" w:rsidR="00F705E2" w:rsidRDefault="00F705E2" w:rsidP="00BC7562">
      <w:pPr>
        <w:spacing w:line="0" w:lineRule="atLeast"/>
        <w:jc w:val="both"/>
        <w:rPr>
          <w:szCs w:val="24"/>
        </w:rPr>
      </w:pPr>
    </w:p>
    <w:p w14:paraId="268D30C1" w14:textId="77777777" w:rsidR="00F705E2" w:rsidRDefault="00F705E2" w:rsidP="00BC7562">
      <w:pPr>
        <w:spacing w:line="0" w:lineRule="atLeast"/>
        <w:jc w:val="both"/>
        <w:rPr>
          <w:szCs w:val="24"/>
        </w:rPr>
      </w:pPr>
    </w:p>
    <w:p w14:paraId="1194253F" w14:textId="77777777" w:rsidR="00F705E2" w:rsidRDefault="00F705E2" w:rsidP="00BC7562">
      <w:pPr>
        <w:spacing w:line="0" w:lineRule="atLeast"/>
        <w:jc w:val="both"/>
        <w:rPr>
          <w:szCs w:val="24"/>
        </w:rPr>
      </w:pPr>
    </w:p>
    <w:p w14:paraId="7B65A026" w14:textId="77777777" w:rsidR="00F705E2" w:rsidRDefault="00F705E2" w:rsidP="00BC7562">
      <w:pPr>
        <w:spacing w:line="0" w:lineRule="atLeast"/>
        <w:jc w:val="both"/>
        <w:rPr>
          <w:szCs w:val="24"/>
        </w:rPr>
      </w:pPr>
    </w:p>
    <w:p w14:paraId="04BDCFD7" w14:textId="77777777" w:rsidR="00F705E2" w:rsidRDefault="00F705E2" w:rsidP="00BC7562">
      <w:pPr>
        <w:spacing w:line="0" w:lineRule="atLeast"/>
        <w:jc w:val="both"/>
        <w:rPr>
          <w:szCs w:val="24"/>
        </w:rPr>
      </w:pPr>
    </w:p>
    <w:p w14:paraId="00DB0C4E" w14:textId="77777777" w:rsidR="00F705E2" w:rsidRDefault="00F705E2" w:rsidP="00BC7562">
      <w:pPr>
        <w:spacing w:line="0" w:lineRule="atLeast"/>
        <w:jc w:val="both"/>
        <w:rPr>
          <w:szCs w:val="24"/>
        </w:rPr>
      </w:pPr>
    </w:p>
    <w:p w14:paraId="6E73AB5B" w14:textId="77777777" w:rsidR="00F705E2" w:rsidRDefault="00F705E2" w:rsidP="00BC7562">
      <w:pPr>
        <w:spacing w:line="0" w:lineRule="atLeast"/>
        <w:jc w:val="both"/>
        <w:rPr>
          <w:szCs w:val="24"/>
        </w:rPr>
      </w:pPr>
    </w:p>
    <w:p w14:paraId="6681A38A" w14:textId="77777777" w:rsidR="00F705E2" w:rsidRDefault="00F705E2" w:rsidP="00BC7562">
      <w:pPr>
        <w:spacing w:line="0" w:lineRule="atLeast"/>
        <w:jc w:val="both"/>
        <w:rPr>
          <w:szCs w:val="24"/>
        </w:rPr>
      </w:pPr>
    </w:p>
    <w:p w14:paraId="166BD6A7" w14:textId="77777777" w:rsidR="00F705E2" w:rsidRDefault="00F705E2" w:rsidP="00BC7562">
      <w:pPr>
        <w:spacing w:line="0" w:lineRule="atLeast"/>
        <w:jc w:val="both"/>
        <w:rPr>
          <w:szCs w:val="24"/>
        </w:rPr>
      </w:pPr>
    </w:p>
    <w:p w14:paraId="42167F43" w14:textId="77777777" w:rsidR="00F705E2" w:rsidRDefault="00F705E2" w:rsidP="00BC7562">
      <w:pPr>
        <w:spacing w:line="0" w:lineRule="atLeast"/>
        <w:jc w:val="both"/>
        <w:rPr>
          <w:szCs w:val="24"/>
        </w:rPr>
      </w:pPr>
    </w:p>
    <w:p w14:paraId="741D08D3" w14:textId="77777777" w:rsidR="00F705E2" w:rsidRDefault="00F705E2" w:rsidP="00BC7562">
      <w:pPr>
        <w:spacing w:line="0" w:lineRule="atLeast"/>
        <w:jc w:val="both"/>
        <w:rPr>
          <w:szCs w:val="24"/>
        </w:rPr>
      </w:pPr>
    </w:p>
    <w:p w14:paraId="18E87E8A" w14:textId="77777777" w:rsidR="00F705E2" w:rsidRDefault="00F705E2" w:rsidP="00BC7562">
      <w:pPr>
        <w:spacing w:line="0" w:lineRule="atLeast"/>
        <w:jc w:val="both"/>
        <w:rPr>
          <w:szCs w:val="24"/>
        </w:rPr>
      </w:pPr>
    </w:p>
    <w:p w14:paraId="2A4B3F96" w14:textId="77777777" w:rsidR="00F705E2" w:rsidRDefault="00F705E2" w:rsidP="00BC7562">
      <w:pPr>
        <w:spacing w:line="0" w:lineRule="atLeast"/>
        <w:jc w:val="both"/>
        <w:rPr>
          <w:szCs w:val="24"/>
        </w:rPr>
      </w:pPr>
    </w:p>
    <w:p w14:paraId="23D333F6" w14:textId="77777777" w:rsidR="00F705E2" w:rsidRDefault="00F705E2" w:rsidP="00BC7562">
      <w:pPr>
        <w:spacing w:line="0" w:lineRule="atLeast"/>
        <w:jc w:val="both"/>
        <w:rPr>
          <w:szCs w:val="24"/>
        </w:rPr>
      </w:pPr>
    </w:p>
    <w:p w14:paraId="787D2F5E" w14:textId="77777777" w:rsidR="00F705E2" w:rsidRDefault="00F705E2" w:rsidP="00BC7562">
      <w:pPr>
        <w:spacing w:line="0" w:lineRule="atLeast"/>
        <w:jc w:val="both"/>
        <w:rPr>
          <w:szCs w:val="24"/>
        </w:rPr>
      </w:pPr>
    </w:p>
    <w:p w14:paraId="758F2288" w14:textId="77777777" w:rsidR="00F705E2" w:rsidRDefault="00F705E2" w:rsidP="00BC7562">
      <w:pPr>
        <w:spacing w:line="0" w:lineRule="atLeast"/>
        <w:jc w:val="both"/>
        <w:rPr>
          <w:szCs w:val="24"/>
        </w:rPr>
      </w:pPr>
    </w:p>
    <w:p w14:paraId="0F2C9F24" w14:textId="77777777" w:rsidR="00F705E2" w:rsidRDefault="00F705E2" w:rsidP="00BC7562">
      <w:pPr>
        <w:spacing w:line="0" w:lineRule="atLeast"/>
        <w:jc w:val="both"/>
        <w:rPr>
          <w:szCs w:val="24"/>
        </w:rPr>
      </w:pPr>
    </w:p>
    <w:p w14:paraId="3DE1D290" w14:textId="77777777" w:rsidR="00F705E2" w:rsidRDefault="00F705E2" w:rsidP="00BC7562">
      <w:pPr>
        <w:spacing w:line="0" w:lineRule="atLeast"/>
        <w:jc w:val="both"/>
        <w:rPr>
          <w:szCs w:val="24"/>
        </w:rPr>
      </w:pPr>
    </w:p>
    <w:p w14:paraId="1B57B7C8" w14:textId="77777777" w:rsidR="00F705E2" w:rsidRDefault="00F705E2" w:rsidP="00BC7562">
      <w:pPr>
        <w:spacing w:line="0" w:lineRule="atLeast"/>
        <w:jc w:val="both"/>
        <w:rPr>
          <w:szCs w:val="24"/>
        </w:rPr>
      </w:pPr>
    </w:p>
    <w:p w14:paraId="0F32227D" w14:textId="77777777" w:rsidR="00F705E2" w:rsidRDefault="00F705E2" w:rsidP="00BC7562">
      <w:pPr>
        <w:spacing w:line="0" w:lineRule="atLeast"/>
        <w:jc w:val="both"/>
        <w:rPr>
          <w:szCs w:val="24"/>
        </w:rPr>
      </w:pPr>
    </w:p>
    <w:p w14:paraId="1161DD0B" w14:textId="77777777" w:rsidR="00F705E2" w:rsidRDefault="00F705E2" w:rsidP="00BC7562">
      <w:pPr>
        <w:spacing w:line="0" w:lineRule="atLeast"/>
        <w:jc w:val="both"/>
        <w:rPr>
          <w:szCs w:val="24"/>
        </w:rPr>
      </w:pPr>
    </w:p>
    <w:p w14:paraId="7269BB58" w14:textId="77777777" w:rsidR="00F705E2" w:rsidRDefault="00F705E2" w:rsidP="00F705E2">
      <w:pPr>
        <w:widowControl w:val="0"/>
        <w:jc w:val="center"/>
        <w:rPr>
          <w:b/>
          <w:caps/>
        </w:rPr>
      </w:pPr>
      <w:r w:rsidRPr="005F72C9">
        <w:rPr>
          <w:b/>
          <w:caps/>
        </w:rPr>
        <w:lastRenderedPageBreak/>
        <w:t xml:space="preserve">Amendment </w:t>
      </w:r>
      <w:r>
        <w:rPr>
          <w:b/>
          <w:caps/>
        </w:rPr>
        <w:t xml:space="preserve">#1 </w:t>
      </w:r>
      <w:r w:rsidRPr="005F72C9">
        <w:rPr>
          <w:b/>
          <w:caps/>
        </w:rPr>
        <w:t xml:space="preserve">to </w:t>
      </w:r>
    </w:p>
    <w:p w14:paraId="5D4522B1" w14:textId="77777777" w:rsidR="00F705E2" w:rsidRPr="00F518AB" w:rsidRDefault="00F705E2" w:rsidP="00F705E2">
      <w:pPr>
        <w:widowControl w:val="0"/>
        <w:jc w:val="center"/>
        <w:rPr>
          <w:b/>
        </w:rPr>
      </w:pPr>
      <w:r w:rsidRPr="00F518AB">
        <w:rPr>
          <w:b/>
        </w:rPr>
        <w:t>PURCHASE AND SALE AGREEMENT WITH</w:t>
      </w:r>
    </w:p>
    <w:p w14:paraId="4050C6BA" w14:textId="77777777" w:rsidR="00F705E2" w:rsidRPr="005F72C9" w:rsidRDefault="00F705E2" w:rsidP="00F705E2">
      <w:pPr>
        <w:spacing w:after="120"/>
        <w:jc w:val="center"/>
        <w:rPr>
          <w:b/>
          <w:caps/>
        </w:rPr>
      </w:pPr>
      <w:r w:rsidRPr="00F518AB">
        <w:rPr>
          <w:b/>
        </w:rPr>
        <w:t>JOINT ESCROW INSTRUCTIONS</w:t>
      </w:r>
      <w:r w:rsidRPr="005F72C9">
        <w:rPr>
          <w:b/>
          <w:caps/>
        </w:rPr>
        <w:t xml:space="preserve"> </w:t>
      </w:r>
    </w:p>
    <w:p w14:paraId="75E4B305" w14:textId="77777777" w:rsidR="00F705E2" w:rsidRPr="0045190D" w:rsidRDefault="00F705E2" w:rsidP="00F705E2">
      <w:pPr>
        <w:spacing w:after="120"/>
      </w:pPr>
      <w:r w:rsidRPr="005F72C9">
        <w:tab/>
        <w:t xml:space="preserve">This </w:t>
      </w:r>
      <w:r w:rsidRPr="00590456">
        <w:rPr>
          <w:caps/>
        </w:rPr>
        <w:t>Amendment #1 to</w:t>
      </w:r>
      <w:r w:rsidRPr="005F72C9">
        <w:t xml:space="preserve"> </w:t>
      </w:r>
      <w:r w:rsidRPr="00F518AB">
        <w:t>PURCHASE AND SALE AGREEMENT, WITH JOINT ESCROW INSTRUCTIONS</w:t>
      </w:r>
      <w:r w:rsidRPr="005F72C9">
        <w:t xml:space="preserve"> (this “</w:t>
      </w:r>
      <w:r w:rsidRPr="005F72C9">
        <w:rPr>
          <w:i/>
        </w:rPr>
        <w:t>Amendment</w:t>
      </w:r>
      <w:r>
        <w:rPr>
          <w:i/>
        </w:rPr>
        <w:t xml:space="preserve"> #1</w:t>
      </w:r>
      <w:r w:rsidRPr="005F72C9">
        <w:t>”) is made</w:t>
      </w:r>
      <w:r>
        <w:t xml:space="preserve"> with effect</w:t>
      </w:r>
      <w:r w:rsidRPr="005F72C9">
        <w:t xml:space="preserve"> as of </w:t>
      </w:r>
      <w:r>
        <w:t>July 21</w:t>
      </w:r>
      <w:r w:rsidRPr="005F72C9">
        <w:t>,</w:t>
      </w:r>
      <w:r>
        <w:t xml:space="preserve"> </w:t>
      </w:r>
      <w:r w:rsidRPr="005F72C9">
        <w:t>201</w:t>
      </w:r>
      <w:r>
        <w:t>7</w:t>
      </w:r>
      <w:r w:rsidRPr="005F72C9">
        <w:t xml:space="preserve"> </w:t>
      </w:r>
      <w:r w:rsidRPr="00F518AB">
        <w:t>by and between HAPPY TRAILS SCHOOL, LLC, a Nevada limited liability company (“</w:t>
      </w:r>
      <w:r w:rsidRPr="00F518AB">
        <w:rPr>
          <w:b/>
        </w:rPr>
        <w:t>Seller</w:t>
      </w:r>
      <w:r w:rsidRPr="00F518AB">
        <w:t>”) and CORAL ACADEMY OF SCIENCE LAS VEGAS, a Nevada public charter school (“</w:t>
      </w:r>
      <w:r w:rsidRPr="00F518AB">
        <w:rPr>
          <w:b/>
        </w:rPr>
        <w:t>Buyer</w:t>
      </w:r>
      <w:r w:rsidRPr="00F518AB">
        <w:t>”).</w:t>
      </w:r>
    </w:p>
    <w:p w14:paraId="61B4C4C5" w14:textId="77777777" w:rsidR="00F705E2" w:rsidRPr="0045190D" w:rsidRDefault="00F705E2" w:rsidP="00F705E2">
      <w:pPr>
        <w:spacing w:after="120"/>
        <w:jc w:val="center"/>
        <w:rPr>
          <w:b/>
          <w:u w:val="single"/>
        </w:rPr>
      </w:pPr>
      <w:r w:rsidRPr="0045190D">
        <w:rPr>
          <w:b/>
          <w:u w:val="single"/>
        </w:rPr>
        <w:t>Recitals</w:t>
      </w:r>
    </w:p>
    <w:p w14:paraId="6EEDA071" w14:textId="77777777" w:rsidR="00F705E2" w:rsidRPr="0045190D" w:rsidRDefault="00F705E2" w:rsidP="00F705E2">
      <w:pPr>
        <w:spacing w:after="120"/>
        <w:ind w:firstLine="720"/>
      </w:pPr>
      <w:r w:rsidRPr="0045190D">
        <w:rPr>
          <w:spacing w:val="-2"/>
        </w:rPr>
        <w:t>A.</w:t>
      </w:r>
      <w:r w:rsidRPr="0045190D">
        <w:rPr>
          <w:spacing w:val="-2"/>
        </w:rPr>
        <w:tab/>
      </w:r>
      <w:r>
        <w:rPr>
          <w:spacing w:val="-2"/>
        </w:rPr>
        <w:t xml:space="preserve">Buyer and Seller </w:t>
      </w:r>
      <w:r w:rsidRPr="0045190D">
        <w:rPr>
          <w:spacing w:val="-2"/>
        </w:rPr>
        <w:t xml:space="preserve">entered into that certain </w:t>
      </w:r>
      <w:r>
        <w:rPr>
          <w:spacing w:val="-2"/>
        </w:rPr>
        <w:t>Purchase and Sale</w:t>
      </w:r>
      <w:r w:rsidRPr="0045190D">
        <w:rPr>
          <w:spacing w:val="-2"/>
        </w:rPr>
        <w:t xml:space="preserve"> </w:t>
      </w:r>
      <w:r w:rsidRPr="0045190D">
        <w:t xml:space="preserve">Agreement </w:t>
      </w:r>
      <w:r>
        <w:t xml:space="preserve">with Joint Escrow Instructions executed on </w:t>
      </w:r>
      <w:r>
        <w:rPr>
          <w:color w:val="000000" w:themeColor="text1"/>
        </w:rPr>
        <w:t>July 20</w:t>
      </w:r>
      <w:r w:rsidRPr="0045190D">
        <w:rPr>
          <w:color w:val="000000" w:themeColor="text1"/>
        </w:rPr>
        <w:t>,</w:t>
      </w:r>
      <w:r>
        <w:rPr>
          <w:color w:val="000000" w:themeColor="text1"/>
        </w:rPr>
        <w:t xml:space="preserve"> 2017</w:t>
      </w:r>
      <w:r w:rsidRPr="0045190D">
        <w:rPr>
          <w:color w:val="000000" w:themeColor="text1"/>
        </w:rPr>
        <w:t xml:space="preserve"> </w:t>
      </w:r>
      <w:r w:rsidRPr="0045190D">
        <w:t>(</w:t>
      </w:r>
      <w:r>
        <w:t xml:space="preserve">as amended, </w:t>
      </w:r>
      <w:r w:rsidRPr="0045190D">
        <w:t>the “</w:t>
      </w:r>
      <w:r w:rsidRPr="0045190D">
        <w:rPr>
          <w:i/>
        </w:rPr>
        <w:t>Agreement</w:t>
      </w:r>
      <w:r w:rsidRPr="0045190D">
        <w:t>”)</w:t>
      </w:r>
      <w:r>
        <w:t xml:space="preserve"> for the </w:t>
      </w:r>
      <w:r w:rsidRPr="00F518AB">
        <w:t>purchase</w:t>
      </w:r>
      <w:r>
        <w:t xml:space="preserve"> by Buyer, and sale by S</w:t>
      </w:r>
      <w:r w:rsidRPr="00F518AB">
        <w:t xml:space="preserve">eller, </w:t>
      </w:r>
      <w:r>
        <w:t>of the Property</w:t>
      </w:r>
      <w:r w:rsidRPr="0045190D">
        <w:t xml:space="preserve">.  </w:t>
      </w:r>
      <w:r w:rsidRPr="0045190D">
        <w:rPr>
          <w:spacing w:val="-2"/>
        </w:rPr>
        <w:t xml:space="preserve">Capitalized </w:t>
      </w:r>
      <w:r w:rsidRPr="0045190D">
        <w:rPr>
          <w:color w:val="000000" w:themeColor="text1"/>
        </w:rPr>
        <w:t>terms used but not defined herein have the meanings given to them in the Agreement.</w:t>
      </w:r>
    </w:p>
    <w:p w14:paraId="2D30F7F4" w14:textId="77777777" w:rsidR="00F705E2" w:rsidRPr="0045190D" w:rsidRDefault="00F705E2" w:rsidP="00F705E2">
      <w:pPr>
        <w:spacing w:after="120"/>
        <w:ind w:firstLine="720"/>
        <w:rPr>
          <w:spacing w:val="-2"/>
        </w:rPr>
      </w:pPr>
      <w:r w:rsidRPr="0045190D">
        <w:t>B.</w:t>
      </w:r>
      <w:r w:rsidRPr="0045190D">
        <w:tab/>
      </w:r>
      <w:r>
        <w:rPr>
          <w:spacing w:val="-2"/>
        </w:rPr>
        <w:t>The parties</w:t>
      </w:r>
      <w:r w:rsidRPr="0045190D">
        <w:rPr>
          <w:spacing w:val="-2"/>
        </w:rPr>
        <w:t xml:space="preserve"> now wish to amend the Agreement as set forth herein</w:t>
      </w:r>
      <w:r w:rsidRPr="0045190D">
        <w:t>.</w:t>
      </w:r>
    </w:p>
    <w:p w14:paraId="4AA50A81" w14:textId="77777777" w:rsidR="00F705E2" w:rsidRPr="0045190D" w:rsidRDefault="00F705E2" w:rsidP="00F705E2">
      <w:pPr>
        <w:spacing w:after="120"/>
        <w:jc w:val="center"/>
        <w:rPr>
          <w:b/>
          <w:u w:val="single"/>
        </w:rPr>
      </w:pPr>
      <w:r w:rsidRPr="0045190D">
        <w:rPr>
          <w:b/>
          <w:u w:val="single"/>
        </w:rPr>
        <w:t>Agreement</w:t>
      </w:r>
    </w:p>
    <w:p w14:paraId="3890DFEA" w14:textId="77777777" w:rsidR="00F705E2" w:rsidRPr="00590456" w:rsidRDefault="00F705E2" w:rsidP="00F705E2">
      <w:pPr>
        <w:pStyle w:val="BodyText"/>
        <w:widowControl w:val="0"/>
        <w:ind w:firstLine="720"/>
        <w:jc w:val="both"/>
      </w:pPr>
      <w:r w:rsidRPr="0045190D">
        <w:t xml:space="preserve"> NOW THEREFORE, in consideration of the mutual agreements</w:t>
      </w:r>
      <w:r w:rsidRPr="00590456">
        <w:t>, covenants, and conditions contained herein, and for other good and valuable consideration, the receipt and adequacy of whic</w:t>
      </w:r>
      <w:r>
        <w:t>h are hereby acknowledged, the p</w:t>
      </w:r>
      <w:r w:rsidRPr="00590456">
        <w:t>arties agree as follows:</w:t>
      </w:r>
    </w:p>
    <w:p w14:paraId="28EAE0D0" w14:textId="77777777" w:rsidR="00F705E2" w:rsidRDefault="00F705E2" w:rsidP="00F705E2">
      <w:pPr>
        <w:spacing w:after="120"/>
        <w:rPr>
          <w:b/>
          <w:bCs/>
          <w:color w:val="000000" w:themeColor="text1"/>
        </w:rPr>
      </w:pPr>
      <w:r w:rsidRPr="00590456">
        <w:rPr>
          <w:b/>
          <w:bCs/>
          <w:color w:val="000000" w:themeColor="text1"/>
        </w:rPr>
        <w:t>Section 1.</w:t>
      </w:r>
      <w:r w:rsidRPr="00590456">
        <w:rPr>
          <w:b/>
          <w:bCs/>
          <w:color w:val="000000" w:themeColor="text1"/>
        </w:rPr>
        <w:tab/>
        <w:t xml:space="preserve">Amendment.  </w:t>
      </w:r>
    </w:p>
    <w:p w14:paraId="55BF4601" w14:textId="77777777" w:rsidR="00F705E2" w:rsidRDefault="00F705E2" w:rsidP="00F705E2">
      <w:pPr>
        <w:spacing w:after="120"/>
      </w:pPr>
      <w:r w:rsidRPr="00590456">
        <w:rPr>
          <w:bCs/>
          <w:color w:val="000000" w:themeColor="text1"/>
        </w:rPr>
        <w:t>The</w:t>
      </w:r>
      <w:r>
        <w:rPr>
          <w:b/>
          <w:bCs/>
          <w:color w:val="000000" w:themeColor="text1"/>
        </w:rPr>
        <w:t xml:space="preserve"> </w:t>
      </w:r>
      <w:bookmarkStart w:id="12" w:name="NRS086Sec341"/>
      <w:bookmarkStart w:id="13" w:name="NRS086Sec343"/>
      <w:bookmarkEnd w:id="12"/>
      <w:bookmarkEnd w:id="13"/>
      <w:r w:rsidRPr="00590456">
        <w:t>second sentence of section 2.1</w:t>
      </w:r>
      <w:r>
        <w:t>, which in the existing Agreement reads:</w:t>
      </w:r>
    </w:p>
    <w:p w14:paraId="25ED8847" w14:textId="77777777" w:rsidR="00F705E2" w:rsidRDefault="00F705E2" w:rsidP="00F705E2">
      <w:pPr>
        <w:spacing w:after="120"/>
        <w:ind w:left="720" w:right="722"/>
      </w:pPr>
      <w:r>
        <w:t>That sum to be delivered shall be delivered</w:t>
      </w:r>
      <w:r w:rsidRPr="00F518AB">
        <w:t xml:space="preserve"> within </w:t>
      </w:r>
      <w:r>
        <w:t>three (3</w:t>
      </w:r>
      <w:r w:rsidRPr="00F518AB">
        <w:t xml:space="preserve">) </w:t>
      </w:r>
      <w:r>
        <w:t>B</w:t>
      </w:r>
      <w:r w:rsidRPr="00F518AB">
        <w:t xml:space="preserve">usiness </w:t>
      </w:r>
      <w:r>
        <w:t>D</w:t>
      </w:r>
      <w:r w:rsidRPr="00F518AB">
        <w:t>ay</w:t>
      </w:r>
      <w:r>
        <w:t>s (hereinafter defined)</w:t>
      </w:r>
      <w:r w:rsidRPr="00F518AB">
        <w:t xml:space="preserve"> of execution of this Agreement; provided, if the Deposit has not been timely delivered, then this Agreement shall be null and void from the outset, and of no further force or effect whatsoever.</w:t>
      </w:r>
    </w:p>
    <w:p w14:paraId="2491E58F" w14:textId="77777777" w:rsidR="00F705E2" w:rsidRPr="00590456" w:rsidRDefault="00F705E2" w:rsidP="00F705E2">
      <w:pPr>
        <w:spacing w:after="120"/>
      </w:pPr>
      <w:r>
        <w:t>i</w:t>
      </w:r>
      <w:r w:rsidRPr="00590456">
        <w:t>s</w:t>
      </w:r>
      <w:r>
        <w:t xml:space="preserve"> hereby</w:t>
      </w:r>
      <w:r w:rsidRPr="00590456">
        <w:t xml:space="preserve"> deleted and replaced by the following:</w:t>
      </w:r>
    </w:p>
    <w:p w14:paraId="0C2069A8" w14:textId="77777777" w:rsidR="00F705E2" w:rsidRPr="00590456" w:rsidRDefault="00F705E2" w:rsidP="00F705E2">
      <w:pPr>
        <w:spacing w:after="120"/>
        <w:ind w:left="720" w:right="722"/>
        <w:rPr>
          <w:b/>
          <w:bCs/>
          <w:color w:val="000000" w:themeColor="text1"/>
        </w:rPr>
      </w:pPr>
      <w:r w:rsidRPr="00590456">
        <w:t>The Deposit shall be delivered by Buyer to Escrow on or before July 31, 2017; provided, however, that if the Deposit has not been timely delivered, then this Agreement shall be null and void from the outset, and this Agreement shall be of no furt</w:t>
      </w:r>
      <w:r>
        <w:t>her force or effect whatsoever.</w:t>
      </w:r>
    </w:p>
    <w:p w14:paraId="5282092D" w14:textId="77777777" w:rsidR="00F705E2" w:rsidRPr="0045190D" w:rsidRDefault="00F705E2" w:rsidP="00F705E2">
      <w:pPr>
        <w:spacing w:after="120"/>
      </w:pPr>
      <w:r w:rsidRPr="00590456">
        <w:rPr>
          <w:b/>
          <w:bCs/>
          <w:color w:val="000000" w:themeColor="text1"/>
        </w:rPr>
        <w:t>Section 2.</w:t>
      </w:r>
      <w:r w:rsidRPr="00590456">
        <w:rPr>
          <w:b/>
          <w:bCs/>
          <w:color w:val="000000" w:themeColor="text1"/>
        </w:rPr>
        <w:tab/>
        <w:t>Ratification, Reaffirmation, and Confirmation of Agreement.</w:t>
      </w:r>
      <w:r w:rsidRPr="00590456">
        <w:rPr>
          <w:color w:val="000000" w:themeColor="text1"/>
        </w:rPr>
        <w:t xml:space="preserve">  If any provision of this Amendment </w:t>
      </w:r>
      <w:r w:rsidRPr="00590456">
        <w:rPr>
          <w:bCs/>
          <w:color w:val="000000" w:themeColor="text1"/>
        </w:rPr>
        <w:t xml:space="preserve">#1 </w:t>
      </w:r>
      <w:r w:rsidRPr="00590456">
        <w:rPr>
          <w:color w:val="000000" w:themeColor="text1"/>
        </w:rPr>
        <w:t>directly or indirectly conflicts</w:t>
      </w:r>
      <w:r w:rsidRPr="0045190D">
        <w:rPr>
          <w:color w:val="000000" w:themeColor="text1"/>
        </w:rPr>
        <w:t xml:space="preserve"> with the Agreement, then the provisions of this </w:t>
      </w:r>
      <w:r w:rsidRPr="004C434D">
        <w:rPr>
          <w:color w:val="000000" w:themeColor="text1"/>
        </w:rPr>
        <w:t>Amendment</w:t>
      </w:r>
      <w:r>
        <w:rPr>
          <w:color w:val="000000" w:themeColor="text1"/>
        </w:rPr>
        <w:t xml:space="preserve"> </w:t>
      </w:r>
      <w:r>
        <w:rPr>
          <w:bCs/>
          <w:color w:val="000000" w:themeColor="text1"/>
        </w:rPr>
        <w:t xml:space="preserve">#1 </w:t>
      </w:r>
      <w:r w:rsidRPr="0045190D">
        <w:rPr>
          <w:color w:val="000000" w:themeColor="text1"/>
        </w:rPr>
        <w:t>shall prevail.  Except as expressly provided herein, (</w:t>
      </w:r>
      <w:proofErr w:type="spellStart"/>
      <w:r w:rsidRPr="0045190D">
        <w:rPr>
          <w:color w:val="000000" w:themeColor="text1"/>
        </w:rPr>
        <w:t>i</w:t>
      </w:r>
      <w:proofErr w:type="spellEnd"/>
      <w:r w:rsidRPr="0045190D">
        <w:rPr>
          <w:color w:val="000000" w:themeColor="text1"/>
        </w:rPr>
        <w:t>) the provisions of the Agreement remain unmodified and in full force and effect and (ii) n</w:t>
      </w:r>
      <w:r w:rsidRPr="0045190D">
        <w:t xml:space="preserve">o rights or remedies in the </w:t>
      </w:r>
      <w:r w:rsidRPr="0045190D">
        <w:rPr>
          <w:color w:val="000000" w:themeColor="text1"/>
        </w:rPr>
        <w:t xml:space="preserve">Agreement </w:t>
      </w:r>
      <w:r w:rsidRPr="0045190D">
        <w:t>are hereby waived or modified.</w:t>
      </w:r>
    </w:p>
    <w:p w14:paraId="61A6F78F" w14:textId="77777777" w:rsidR="00F705E2" w:rsidRDefault="00F705E2" w:rsidP="00F705E2">
      <w:pPr>
        <w:pStyle w:val="NormalJustified"/>
        <w:spacing w:after="120"/>
        <w:rPr>
          <w:szCs w:val="24"/>
        </w:rPr>
      </w:pPr>
      <w:r w:rsidRPr="0045190D">
        <w:rPr>
          <w:b/>
          <w:bCs/>
          <w:color w:val="000000" w:themeColor="text1"/>
          <w:szCs w:val="24"/>
        </w:rPr>
        <w:t xml:space="preserve">Section </w:t>
      </w:r>
      <w:r>
        <w:rPr>
          <w:b/>
          <w:bCs/>
          <w:color w:val="000000" w:themeColor="text1"/>
          <w:szCs w:val="24"/>
        </w:rPr>
        <w:t>3</w:t>
      </w:r>
      <w:r w:rsidRPr="0045190D">
        <w:rPr>
          <w:b/>
          <w:bCs/>
          <w:color w:val="000000" w:themeColor="text1"/>
          <w:szCs w:val="24"/>
        </w:rPr>
        <w:t>.</w:t>
      </w:r>
      <w:r w:rsidRPr="0045190D">
        <w:rPr>
          <w:b/>
          <w:bCs/>
          <w:color w:val="000000" w:themeColor="text1"/>
          <w:szCs w:val="24"/>
        </w:rPr>
        <w:tab/>
        <w:t xml:space="preserve">Counterparts.  </w:t>
      </w:r>
      <w:r w:rsidRPr="00E6707F">
        <w:rPr>
          <w:color w:val="000000"/>
          <w:szCs w:val="24"/>
        </w:rPr>
        <w:t xml:space="preserve">This </w:t>
      </w:r>
      <w:r>
        <w:rPr>
          <w:color w:val="000000"/>
          <w:szCs w:val="24"/>
        </w:rPr>
        <w:t>Amendment #1</w:t>
      </w:r>
      <w:r w:rsidRPr="00E6707F">
        <w:rPr>
          <w:color w:val="000000"/>
          <w:szCs w:val="24"/>
        </w:rPr>
        <w:t xml:space="preserve"> may be executed in any number of counterparts, with each counterpart being deemed to be an original instrument, but all such counterparts together shall constitute but one agreement.  Fax signatures on documents, and/or emailed, signed documents, will be treated the same as original signatures, however, each party agrees that they will promptly forward originally executed documents to Escrow if required.</w:t>
      </w:r>
    </w:p>
    <w:p w14:paraId="5D741E96" w14:textId="77777777" w:rsidR="00F705E2" w:rsidRDefault="00F705E2" w:rsidP="00F705E2">
      <w:pPr>
        <w:spacing w:after="120"/>
        <w:ind w:firstLine="720"/>
        <w:jc w:val="center"/>
        <w:rPr>
          <w:b/>
          <w:color w:val="000000"/>
        </w:rPr>
      </w:pPr>
      <w:r w:rsidRPr="00E6707F">
        <w:rPr>
          <w:color w:val="000000"/>
        </w:rPr>
        <w:lastRenderedPageBreak/>
        <w:t>(</w:t>
      </w:r>
      <w:r w:rsidRPr="00E6707F">
        <w:rPr>
          <w:i/>
          <w:color w:val="000000"/>
        </w:rPr>
        <w:t>There is no further text on this page and the signature page follows</w:t>
      </w:r>
      <w:r w:rsidRPr="00E6707F">
        <w:rPr>
          <w:color w:val="000000"/>
        </w:rPr>
        <w:t>.)</w:t>
      </w:r>
    </w:p>
    <w:p w14:paraId="4AC64113" w14:textId="77777777" w:rsidR="00F705E2" w:rsidRPr="000D1B45" w:rsidRDefault="00F705E2" w:rsidP="00F705E2">
      <w:pPr>
        <w:spacing w:line="0" w:lineRule="atLeast"/>
        <w:ind w:firstLine="720"/>
        <w:rPr>
          <w:color w:val="000000"/>
        </w:rPr>
      </w:pPr>
      <w:r w:rsidRPr="000D1B45">
        <w:rPr>
          <w:b/>
          <w:color w:val="000000"/>
        </w:rPr>
        <w:t xml:space="preserve">AGREED, </w:t>
      </w:r>
      <w:r w:rsidRPr="000D1B45">
        <w:rPr>
          <w:color w:val="000000"/>
        </w:rPr>
        <w:t xml:space="preserve">the parties hereto have executed this </w:t>
      </w:r>
      <w:r>
        <w:rPr>
          <w:color w:val="000000"/>
        </w:rPr>
        <w:t>Amendment #1</w:t>
      </w:r>
      <w:r w:rsidRPr="000D1B45">
        <w:rPr>
          <w:color w:val="000000"/>
        </w:rPr>
        <w:t xml:space="preserve"> as of the date(s) indic</w:t>
      </w:r>
      <w:r>
        <w:rPr>
          <w:color w:val="000000"/>
        </w:rPr>
        <w:t>a</w:t>
      </w:r>
      <w:r w:rsidRPr="000D1B45">
        <w:rPr>
          <w:color w:val="000000"/>
        </w:rPr>
        <w:t>ted below.</w:t>
      </w:r>
    </w:p>
    <w:p w14:paraId="32BB54EA" w14:textId="77777777" w:rsidR="00F705E2" w:rsidRPr="000D1B45" w:rsidRDefault="00F705E2" w:rsidP="00F705E2">
      <w:pPr>
        <w:spacing w:line="0" w:lineRule="atLeast"/>
        <w:rPr>
          <w:color w:val="000000"/>
        </w:rPr>
      </w:pPr>
    </w:p>
    <w:tbl>
      <w:tblPr>
        <w:tblW w:w="0" w:type="auto"/>
        <w:tblLook w:val="04A0" w:firstRow="1" w:lastRow="0" w:firstColumn="1" w:lastColumn="0" w:noHBand="0" w:noVBand="1"/>
      </w:tblPr>
      <w:tblGrid>
        <w:gridCol w:w="4680"/>
        <w:gridCol w:w="4680"/>
      </w:tblGrid>
      <w:tr w:rsidR="00F705E2" w:rsidRPr="000D1B45" w14:paraId="58085872" w14:textId="77777777" w:rsidTr="001C0798">
        <w:tc>
          <w:tcPr>
            <w:tcW w:w="4680" w:type="dxa"/>
            <w:shd w:val="clear" w:color="auto" w:fill="auto"/>
          </w:tcPr>
          <w:p w14:paraId="57B554C5" w14:textId="77777777" w:rsidR="00F705E2" w:rsidRPr="000D1B45" w:rsidRDefault="00F705E2" w:rsidP="001C0798">
            <w:pPr>
              <w:spacing w:line="0" w:lineRule="atLeast"/>
              <w:rPr>
                <w:b/>
                <w:color w:val="000000"/>
              </w:rPr>
            </w:pPr>
            <w:r w:rsidRPr="000D1B45">
              <w:rPr>
                <w:b/>
                <w:color w:val="000000"/>
              </w:rPr>
              <w:t>BUYER:</w:t>
            </w:r>
            <w:r w:rsidRPr="000D1B45">
              <w:rPr>
                <w:b/>
                <w:color w:val="000000"/>
              </w:rPr>
              <w:tab/>
            </w:r>
            <w:r w:rsidRPr="000D1B45">
              <w:rPr>
                <w:b/>
                <w:color w:val="000000"/>
              </w:rPr>
              <w:tab/>
            </w:r>
            <w:r w:rsidRPr="000D1B45">
              <w:rPr>
                <w:b/>
                <w:color w:val="000000"/>
              </w:rPr>
              <w:tab/>
            </w:r>
            <w:r w:rsidRPr="000D1B45">
              <w:rPr>
                <w:b/>
                <w:color w:val="000000"/>
              </w:rPr>
              <w:tab/>
            </w:r>
            <w:r w:rsidRPr="000D1B45">
              <w:rPr>
                <w:b/>
                <w:color w:val="000000"/>
              </w:rPr>
              <w:tab/>
            </w:r>
          </w:p>
          <w:p w14:paraId="6281F982" w14:textId="77777777" w:rsidR="00F705E2" w:rsidRPr="000D1B45" w:rsidRDefault="00F705E2" w:rsidP="001C0798">
            <w:pPr>
              <w:spacing w:line="0" w:lineRule="atLeast"/>
              <w:rPr>
                <w:b/>
                <w:color w:val="000000"/>
              </w:rPr>
            </w:pPr>
          </w:p>
          <w:p w14:paraId="2F4DD84E" w14:textId="77777777" w:rsidR="00F705E2" w:rsidRPr="000D1B45" w:rsidRDefault="00F705E2" w:rsidP="001C0798">
            <w:pPr>
              <w:spacing w:line="0" w:lineRule="atLeast"/>
              <w:rPr>
                <w:color w:val="000000"/>
              </w:rPr>
            </w:pPr>
            <w:r w:rsidRPr="000D1B45">
              <w:rPr>
                <w:b/>
                <w:color w:val="000000"/>
              </w:rPr>
              <w:t>CORAL ACADEMY OF SCIENCE LAS VEGAS</w:t>
            </w:r>
            <w:r w:rsidRPr="000D1B45">
              <w:rPr>
                <w:color w:val="000000"/>
              </w:rPr>
              <w:t>, a Nevada State Public Charter School</w:t>
            </w:r>
          </w:p>
        </w:tc>
        <w:tc>
          <w:tcPr>
            <w:tcW w:w="4680" w:type="dxa"/>
            <w:shd w:val="clear" w:color="auto" w:fill="auto"/>
          </w:tcPr>
          <w:p w14:paraId="586FE746" w14:textId="77777777" w:rsidR="00F705E2" w:rsidRPr="000D1B45" w:rsidRDefault="00F705E2" w:rsidP="001C0798">
            <w:pPr>
              <w:spacing w:line="0" w:lineRule="atLeast"/>
              <w:rPr>
                <w:color w:val="000000"/>
              </w:rPr>
            </w:pPr>
          </w:p>
        </w:tc>
      </w:tr>
      <w:tr w:rsidR="00F705E2" w:rsidRPr="000D1B45" w14:paraId="2D382AF8" w14:textId="77777777" w:rsidTr="001C0798">
        <w:tc>
          <w:tcPr>
            <w:tcW w:w="4680" w:type="dxa"/>
            <w:shd w:val="clear" w:color="auto" w:fill="auto"/>
          </w:tcPr>
          <w:p w14:paraId="5335FC75" w14:textId="77777777" w:rsidR="00F705E2" w:rsidRPr="000D1B45" w:rsidRDefault="00F705E2" w:rsidP="001C0798">
            <w:pPr>
              <w:spacing w:line="0" w:lineRule="atLeast"/>
              <w:rPr>
                <w:color w:val="000000"/>
              </w:rPr>
            </w:pPr>
          </w:p>
        </w:tc>
        <w:tc>
          <w:tcPr>
            <w:tcW w:w="4680" w:type="dxa"/>
            <w:shd w:val="clear" w:color="auto" w:fill="auto"/>
          </w:tcPr>
          <w:p w14:paraId="5922F5AF" w14:textId="77777777" w:rsidR="00F705E2" w:rsidRPr="000D1B45" w:rsidRDefault="00F705E2" w:rsidP="001C0798">
            <w:pPr>
              <w:spacing w:line="0" w:lineRule="atLeast"/>
              <w:rPr>
                <w:color w:val="000000"/>
              </w:rPr>
            </w:pPr>
          </w:p>
        </w:tc>
      </w:tr>
      <w:tr w:rsidR="00F705E2" w:rsidRPr="000D1B45" w14:paraId="021F8768" w14:textId="77777777" w:rsidTr="001C0798">
        <w:tc>
          <w:tcPr>
            <w:tcW w:w="4680" w:type="dxa"/>
            <w:shd w:val="clear" w:color="auto" w:fill="auto"/>
          </w:tcPr>
          <w:p w14:paraId="5ED53140" w14:textId="77777777" w:rsidR="00F705E2" w:rsidRPr="000D1B45" w:rsidRDefault="00F705E2" w:rsidP="001C0798">
            <w:pPr>
              <w:spacing w:line="0" w:lineRule="atLeast"/>
              <w:rPr>
                <w:b/>
                <w:color w:val="000000"/>
              </w:rPr>
            </w:pPr>
            <w:r w:rsidRPr="000D1B45">
              <w:rPr>
                <w:b/>
                <w:color w:val="000000"/>
              </w:rPr>
              <w:tab/>
            </w:r>
          </w:p>
          <w:p w14:paraId="33CF5731" w14:textId="77777777" w:rsidR="00F705E2" w:rsidRPr="000D1B45" w:rsidRDefault="00F705E2" w:rsidP="001C0798">
            <w:pPr>
              <w:spacing w:line="0" w:lineRule="atLeast"/>
              <w:ind w:left="1440" w:hanging="1440"/>
              <w:rPr>
                <w:b/>
                <w:color w:val="000000"/>
              </w:rPr>
            </w:pPr>
          </w:p>
          <w:p w14:paraId="3450BEB4" w14:textId="77777777" w:rsidR="00F705E2" w:rsidRPr="000D1B45" w:rsidRDefault="00F705E2" w:rsidP="001C0798">
            <w:pPr>
              <w:spacing w:line="0" w:lineRule="atLeast"/>
              <w:ind w:left="1440" w:hanging="1440"/>
              <w:rPr>
                <w:b/>
                <w:color w:val="000000"/>
              </w:rPr>
            </w:pPr>
          </w:p>
          <w:p w14:paraId="18B0D94F" w14:textId="77777777" w:rsidR="00F705E2" w:rsidRPr="000D1B45" w:rsidRDefault="00F705E2" w:rsidP="001C0798">
            <w:pPr>
              <w:spacing w:line="0" w:lineRule="atLeast"/>
              <w:rPr>
                <w:b/>
                <w:color w:val="000000"/>
              </w:rPr>
            </w:pPr>
            <w:r w:rsidRPr="000D1B45">
              <w:rPr>
                <w:color w:val="000000"/>
              </w:rPr>
              <w:t xml:space="preserve">By: </w:t>
            </w:r>
            <w:r w:rsidRPr="000D1B45">
              <w:rPr>
                <w:color w:val="000000"/>
              </w:rPr>
              <w:tab/>
            </w:r>
            <w:r w:rsidRPr="000D1B45">
              <w:rPr>
                <w:b/>
                <w:color w:val="000000"/>
              </w:rPr>
              <w:t>_______________________</w:t>
            </w:r>
          </w:p>
          <w:p w14:paraId="538D5DFA" w14:textId="77777777" w:rsidR="00F705E2" w:rsidRPr="000D1B45" w:rsidRDefault="00F705E2" w:rsidP="001C0798">
            <w:pPr>
              <w:spacing w:line="0" w:lineRule="atLeast"/>
              <w:rPr>
                <w:color w:val="000000"/>
              </w:rPr>
            </w:pPr>
            <w:r w:rsidRPr="000D1B45">
              <w:rPr>
                <w:color w:val="000000"/>
              </w:rPr>
              <w:t xml:space="preserve">Name: </w:t>
            </w:r>
            <w:r w:rsidRPr="000D1B45">
              <w:rPr>
                <w:color w:val="000000"/>
              </w:rPr>
              <w:tab/>
              <w:t>Ann Diggins</w:t>
            </w:r>
          </w:p>
          <w:p w14:paraId="715B1516" w14:textId="77777777" w:rsidR="00F705E2" w:rsidRPr="000D1B45" w:rsidRDefault="00F705E2" w:rsidP="001C0798">
            <w:pPr>
              <w:spacing w:line="0" w:lineRule="atLeast"/>
              <w:rPr>
                <w:color w:val="000000"/>
              </w:rPr>
            </w:pPr>
            <w:r w:rsidRPr="000D1B45">
              <w:rPr>
                <w:color w:val="000000"/>
              </w:rPr>
              <w:t>Title:</w:t>
            </w:r>
            <w:r w:rsidRPr="000D1B45">
              <w:rPr>
                <w:color w:val="000000"/>
              </w:rPr>
              <w:tab/>
              <w:t>Chairperson of the Governing Board</w:t>
            </w:r>
          </w:p>
          <w:p w14:paraId="4E44E1F4" w14:textId="77777777" w:rsidR="00F705E2" w:rsidRPr="000D1B45" w:rsidRDefault="00F705E2" w:rsidP="001C0798">
            <w:pPr>
              <w:spacing w:line="0" w:lineRule="atLeast"/>
              <w:rPr>
                <w:color w:val="000000"/>
              </w:rPr>
            </w:pPr>
            <w:r w:rsidRPr="000D1B45">
              <w:rPr>
                <w:color w:val="000000"/>
              </w:rPr>
              <w:t xml:space="preserve">Date: </w:t>
            </w:r>
            <w:r w:rsidRPr="000D1B45">
              <w:rPr>
                <w:color w:val="000000"/>
              </w:rPr>
              <w:tab/>
            </w:r>
            <w:r w:rsidRPr="000D1B45">
              <w:rPr>
                <w:b/>
                <w:color w:val="000000"/>
              </w:rPr>
              <w:t>_______________________</w:t>
            </w:r>
          </w:p>
        </w:tc>
        <w:tc>
          <w:tcPr>
            <w:tcW w:w="4680" w:type="dxa"/>
            <w:shd w:val="clear" w:color="auto" w:fill="auto"/>
          </w:tcPr>
          <w:p w14:paraId="439D3C4F" w14:textId="77777777" w:rsidR="00F705E2" w:rsidRPr="000D1B45" w:rsidRDefault="00F705E2" w:rsidP="001C0798">
            <w:pPr>
              <w:spacing w:line="0" w:lineRule="atLeast"/>
              <w:rPr>
                <w:color w:val="000000"/>
              </w:rPr>
            </w:pPr>
          </w:p>
        </w:tc>
      </w:tr>
      <w:tr w:rsidR="00F705E2" w:rsidRPr="000D1B45" w14:paraId="760DFEB2" w14:textId="77777777" w:rsidTr="001C0798">
        <w:tc>
          <w:tcPr>
            <w:tcW w:w="4680" w:type="dxa"/>
            <w:shd w:val="clear" w:color="auto" w:fill="auto"/>
          </w:tcPr>
          <w:p w14:paraId="0E9A590E" w14:textId="77777777" w:rsidR="00F705E2" w:rsidRPr="000D1B45" w:rsidRDefault="00F705E2" w:rsidP="001C0798">
            <w:pPr>
              <w:spacing w:line="0" w:lineRule="atLeast"/>
              <w:rPr>
                <w:color w:val="000000"/>
              </w:rPr>
            </w:pPr>
          </w:p>
        </w:tc>
        <w:tc>
          <w:tcPr>
            <w:tcW w:w="4680" w:type="dxa"/>
            <w:shd w:val="clear" w:color="auto" w:fill="auto"/>
          </w:tcPr>
          <w:p w14:paraId="52573160" w14:textId="77777777" w:rsidR="00F705E2" w:rsidRPr="000D1B45" w:rsidRDefault="00F705E2" w:rsidP="001C0798">
            <w:pPr>
              <w:spacing w:line="0" w:lineRule="atLeast"/>
              <w:rPr>
                <w:color w:val="000000"/>
              </w:rPr>
            </w:pPr>
          </w:p>
        </w:tc>
      </w:tr>
      <w:tr w:rsidR="00F705E2" w:rsidRPr="000D1B45" w14:paraId="54E02BC8" w14:textId="77777777" w:rsidTr="001C0798">
        <w:tc>
          <w:tcPr>
            <w:tcW w:w="4680" w:type="dxa"/>
            <w:shd w:val="clear" w:color="auto" w:fill="auto"/>
          </w:tcPr>
          <w:p w14:paraId="11F0F62B" w14:textId="77777777" w:rsidR="00F705E2" w:rsidRPr="000D1B45" w:rsidRDefault="00F705E2" w:rsidP="001C0798">
            <w:pPr>
              <w:spacing w:line="0" w:lineRule="atLeast"/>
              <w:rPr>
                <w:b/>
                <w:color w:val="000000"/>
              </w:rPr>
            </w:pPr>
            <w:r w:rsidRPr="000D1B45">
              <w:rPr>
                <w:b/>
                <w:color w:val="000000"/>
              </w:rPr>
              <w:t>SELLER:</w:t>
            </w:r>
          </w:p>
          <w:p w14:paraId="64207AB4" w14:textId="77777777" w:rsidR="00F705E2" w:rsidRPr="000D1B45" w:rsidRDefault="00F705E2" w:rsidP="001C0798">
            <w:pPr>
              <w:spacing w:line="0" w:lineRule="atLeast"/>
              <w:rPr>
                <w:b/>
                <w:color w:val="000000"/>
              </w:rPr>
            </w:pPr>
          </w:p>
          <w:p w14:paraId="4D10363D" w14:textId="77777777" w:rsidR="00F705E2" w:rsidRPr="000D1B45" w:rsidRDefault="00F705E2" w:rsidP="001C0798">
            <w:pPr>
              <w:spacing w:line="0" w:lineRule="atLeast"/>
              <w:rPr>
                <w:b/>
                <w:color w:val="000000"/>
              </w:rPr>
            </w:pPr>
            <w:r w:rsidRPr="000D1B45">
              <w:rPr>
                <w:b/>
                <w:color w:val="000000"/>
              </w:rPr>
              <w:t xml:space="preserve">HAPPY TRAILS SCHOOL, LLC, </w:t>
            </w:r>
          </w:p>
          <w:p w14:paraId="01FD9CC1" w14:textId="77777777" w:rsidR="00F705E2" w:rsidRPr="000D1B45" w:rsidRDefault="00F705E2" w:rsidP="001C0798">
            <w:pPr>
              <w:spacing w:line="0" w:lineRule="atLeast"/>
              <w:rPr>
                <w:color w:val="000000"/>
              </w:rPr>
            </w:pPr>
            <w:r w:rsidRPr="000D1B45">
              <w:rPr>
                <w:color w:val="000000"/>
              </w:rPr>
              <w:t>a Nevada limited liability company</w:t>
            </w:r>
          </w:p>
        </w:tc>
        <w:tc>
          <w:tcPr>
            <w:tcW w:w="4680" w:type="dxa"/>
            <w:shd w:val="clear" w:color="auto" w:fill="auto"/>
          </w:tcPr>
          <w:p w14:paraId="79733C60" w14:textId="77777777" w:rsidR="00F705E2" w:rsidRPr="000D1B45" w:rsidRDefault="00F705E2" w:rsidP="001C0798">
            <w:pPr>
              <w:spacing w:line="0" w:lineRule="atLeast"/>
              <w:rPr>
                <w:color w:val="000000"/>
              </w:rPr>
            </w:pPr>
          </w:p>
        </w:tc>
      </w:tr>
      <w:tr w:rsidR="00F705E2" w:rsidRPr="000D1B45" w14:paraId="0244B77A" w14:textId="77777777" w:rsidTr="001C0798">
        <w:tc>
          <w:tcPr>
            <w:tcW w:w="4680" w:type="dxa"/>
            <w:shd w:val="clear" w:color="auto" w:fill="auto"/>
          </w:tcPr>
          <w:p w14:paraId="36FC80A2" w14:textId="77777777" w:rsidR="00F705E2" w:rsidRPr="000D1B45" w:rsidRDefault="00F705E2" w:rsidP="001C0798">
            <w:pPr>
              <w:spacing w:line="0" w:lineRule="atLeast"/>
              <w:rPr>
                <w:color w:val="000000"/>
              </w:rPr>
            </w:pPr>
          </w:p>
          <w:p w14:paraId="0FDF8CB0" w14:textId="77777777" w:rsidR="00F705E2" w:rsidRPr="000D1B45" w:rsidRDefault="00F705E2" w:rsidP="001C0798">
            <w:pPr>
              <w:spacing w:line="0" w:lineRule="atLeast"/>
              <w:rPr>
                <w:color w:val="000000"/>
              </w:rPr>
            </w:pPr>
          </w:p>
          <w:p w14:paraId="0E24FA82" w14:textId="77777777" w:rsidR="00F705E2" w:rsidRPr="000D1B45" w:rsidRDefault="00F705E2" w:rsidP="001C0798">
            <w:pPr>
              <w:spacing w:line="0" w:lineRule="atLeast"/>
              <w:rPr>
                <w:b/>
                <w:color w:val="000000"/>
              </w:rPr>
            </w:pPr>
            <w:r w:rsidRPr="000D1B45">
              <w:rPr>
                <w:b/>
                <w:color w:val="000000"/>
              </w:rPr>
              <w:t xml:space="preserve"> </w:t>
            </w:r>
          </w:p>
          <w:p w14:paraId="3BAAF40A" w14:textId="77777777" w:rsidR="00F705E2" w:rsidRPr="000D1B45" w:rsidRDefault="00F705E2" w:rsidP="001C0798">
            <w:pPr>
              <w:spacing w:line="0" w:lineRule="atLeast"/>
              <w:rPr>
                <w:color w:val="000000"/>
              </w:rPr>
            </w:pPr>
            <w:r w:rsidRPr="000D1B45">
              <w:rPr>
                <w:color w:val="000000"/>
              </w:rPr>
              <w:t xml:space="preserve">By: </w:t>
            </w:r>
            <w:r w:rsidRPr="000D1B45">
              <w:rPr>
                <w:color w:val="000000"/>
              </w:rPr>
              <w:tab/>
            </w:r>
            <w:r w:rsidRPr="000D1B45">
              <w:rPr>
                <w:b/>
                <w:color w:val="000000"/>
              </w:rPr>
              <w:t>_______________________</w:t>
            </w:r>
          </w:p>
          <w:p w14:paraId="286100EC" w14:textId="77777777" w:rsidR="00F705E2" w:rsidRPr="000D1B45" w:rsidRDefault="00F705E2" w:rsidP="001C0798">
            <w:pPr>
              <w:spacing w:line="0" w:lineRule="atLeast"/>
              <w:rPr>
                <w:color w:val="000000"/>
              </w:rPr>
            </w:pPr>
            <w:r w:rsidRPr="000D1B45">
              <w:rPr>
                <w:color w:val="000000"/>
              </w:rPr>
              <w:t>Name:</w:t>
            </w:r>
            <w:r w:rsidRPr="000D1B45">
              <w:rPr>
                <w:color w:val="000000"/>
              </w:rPr>
              <w:tab/>
              <w:t>Mary S. Hager</w:t>
            </w:r>
          </w:p>
          <w:p w14:paraId="2C6D16AE" w14:textId="77777777" w:rsidR="00F705E2" w:rsidRPr="000D1B45" w:rsidRDefault="00F705E2" w:rsidP="001C0798">
            <w:pPr>
              <w:spacing w:line="0" w:lineRule="atLeast"/>
              <w:rPr>
                <w:color w:val="000000"/>
              </w:rPr>
            </w:pPr>
            <w:r w:rsidRPr="000D1B45">
              <w:rPr>
                <w:color w:val="000000"/>
              </w:rPr>
              <w:t>Title:</w:t>
            </w:r>
            <w:r w:rsidRPr="000D1B45">
              <w:rPr>
                <w:color w:val="000000"/>
              </w:rPr>
              <w:tab/>
              <w:t>Manager</w:t>
            </w:r>
          </w:p>
          <w:p w14:paraId="700BECD8" w14:textId="77777777" w:rsidR="00F705E2" w:rsidRPr="000D1B45" w:rsidRDefault="00F705E2" w:rsidP="001C0798">
            <w:pPr>
              <w:spacing w:line="0" w:lineRule="atLeast"/>
              <w:rPr>
                <w:color w:val="000000"/>
              </w:rPr>
            </w:pPr>
            <w:r w:rsidRPr="000D1B45">
              <w:rPr>
                <w:color w:val="000000"/>
              </w:rPr>
              <w:t xml:space="preserve">Date: </w:t>
            </w:r>
            <w:r w:rsidRPr="000D1B45">
              <w:rPr>
                <w:color w:val="000000"/>
              </w:rPr>
              <w:tab/>
            </w:r>
            <w:r w:rsidRPr="000D1B45">
              <w:rPr>
                <w:b/>
                <w:color w:val="000000"/>
              </w:rPr>
              <w:t>_______________________</w:t>
            </w:r>
          </w:p>
        </w:tc>
        <w:tc>
          <w:tcPr>
            <w:tcW w:w="4680" w:type="dxa"/>
            <w:shd w:val="clear" w:color="auto" w:fill="auto"/>
          </w:tcPr>
          <w:p w14:paraId="148A204B" w14:textId="77777777" w:rsidR="00F705E2" w:rsidRPr="000D1B45" w:rsidRDefault="00F705E2" w:rsidP="001C0798">
            <w:pPr>
              <w:spacing w:line="0" w:lineRule="atLeast"/>
              <w:rPr>
                <w:color w:val="000000"/>
              </w:rPr>
            </w:pPr>
          </w:p>
          <w:p w14:paraId="1205A09C" w14:textId="77777777" w:rsidR="00F705E2" w:rsidRPr="000D1B45" w:rsidRDefault="00F705E2" w:rsidP="001C0798">
            <w:pPr>
              <w:spacing w:line="0" w:lineRule="atLeast"/>
              <w:rPr>
                <w:color w:val="000000"/>
              </w:rPr>
            </w:pPr>
          </w:p>
          <w:p w14:paraId="7CEF3F75" w14:textId="77777777" w:rsidR="00F705E2" w:rsidRPr="000D1B45" w:rsidRDefault="00F705E2" w:rsidP="001C0798">
            <w:pPr>
              <w:spacing w:line="0" w:lineRule="atLeast"/>
              <w:rPr>
                <w:b/>
                <w:color w:val="000000"/>
              </w:rPr>
            </w:pPr>
            <w:r w:rsidRPr="000D1B45">
              <w:rPr>
                <w:b/>
                <w:color w:val="000000"/>
              </w:rPr>
              <w:t xml:space="preserve"> </w:t>
            </w:r>
          </w:p>
          <w:p w14:paraId="016273F4" w14:textId="77777777" w:rsidR="00F705E2" w:rsidRPr="000D1B45" w:rsidRDefault="00F705E2" w:rsidP="001C0798">
            <w:pPr>
              <w:spacing w:line="0" w:lineRule="atLeast"/>
              <w:rPr>
                <w:color w:val="000000"/>
              </w:rPr>
            </w:pPr>
            <w:r w:rsidRPr="000D1B45">
              <w:rPr>
                <w:color w:val="000000"/>
              </w:rPr>
              <w:t xml:space="preserve">By: </w:t>
            </w:r>
            <w:r w:rsidRPr="000D1B45">
              <w:rPr>
                <w:color w:val="000000"/>
              </w:rPr>
              <w:tab/>
            </w:r>
            <w:r w:rsidRPr="000D1B45">
              <w:rPr>
                <w:b/>
                <w:color w:val="000000"/>
              </w:rPr>
              <w:t>_______________________</w:t>
            </w:r>
          </w:p>
          <w:p w14:paraId="39070247" w14:textId="77777777" w:rsidR="00F705E2" w:rsidRPr="000D1B45" w:rsidRDefault="00F705E2" w:rsidP="001C0798">
            <w:pPr>
              <w:spacing w:line="0" w:lineRule="atLeast"/>
              <w:rPr>
                <w:color w:val="000000"/>
              </w:rPr>
            </w:pPr>
            <w:r w:rsidRPr="000D1B45">
              <w:rPr>
                <w:color w:val="000000"/>
              </w:rPr>
              <w:t>Name:</w:t>
            </w:r>
            <w:r w:rsidRPr="000D1B45">
              <w:rPr>
                <w:color w:val="000000"/>
              </w:rPr>
              <w:tab/>
              <w:t xml:space="preserve">Robert J. </w:t>
            </w:r>
            <w:proofErr w:type="spellStart"/>
            <w:r w:rsidRPr="000D1B45">
              <w:rPr>
                <w:color w:val="000000"/>
              </w:rPr>
              <w:t>Naugle</w:t>
            </w:r>
            <w:proofErr w:type="spellEnd"/>
          </w:p>
          <w:p w14:paraId="5CEF1ED5" w14:textId="77777777" w:rsidR="00F705E2" w:rsidRPr="000D1B45" w:rsidRDefault="00F705E2" w:rsidP="001C0798">
            <w:pPr>
              <w:spacing w:line="0" w:lineRule="atLeast"/>
              <w:rPr>
                <w:color w:val="000000"/>
              </w:rPr>
            </w:pPr>
            <w:r w:rsidRPr="000D1B45">
              <w:rPr>
                <w:color w:val="000000"/>
              </w:rPr>
              <w:t>Title:</w:t>
            </w:r>
            <w:r w:rsidRPr="000D1B45">
              <w:rPr>
                <w:color w:val="000000"/>
              </w:rPr>
              <w:tab/>
              <w:t>Manager</w:t>
            </w:r>
          </w:p>
          <w:p w14:paraId="5C7EA9CB" w14:textId="77777777" w:rsidR="00F705E2" w:rsidRPr="000D1B45" w:rsidRDefault="00F705E2" w:rsidP="001C0798">
            <w:pPr>
              <w:spacing w:line="0" w:lineRule="atLeast"/>
              <w:rPr>
                <w:color w:val="000000"/>
              </w:rPr>
            </w:pPr>
            <w:r w:rsidRPr="000D1B45">
              <w:rPr>
                <w:color w:val="000000"/>
              </w:rPr>
              <w:t xml:space="preserve">Date: </w:t>
            </w:r>
            <w:r w:rsidRPr="000D1B45">
              <w:rPr>
                <w:color w:val="000000"/>
              </w:rPr>
              <w:tab/>
            </w:r>
            <w:r w:rsidRPr="000D1B45">
              <w:rPr>
                <w:b/>
                <w:color w:val="000000"/>
              </w:rPr>
              <w:t>_______________________</w:t>
            </w:r>
          </w:p>
        </w:tc>
      </w:tr>
      <w:tr w:rsidR="00F705E2" w:rsidRPr="000D1B45" w14:paraId="5FB1BA68" w14:textId="77777777" w:rsidTr="001C0798">
        <w:tc>
          <w:tcPr>
            <w:tcW w:w="4680" w:type="dxa"/>
            <w:shd w:val="clear" w:color="auto" w:fill="auto"/>
          </w:tcPr>
          <w:p w14:paraId="213F77EC" w14:textId="77777777" w:rsidR="00F705E2" w:rsidRPr="000D1B45" w:rsidRDefault="00F705E2" w:rsidP="001C0798">
            <w:pPr>
              <w:spacing w:line="0" w:lineRule="atLeast"/>
              <w:rPr>
                <w:color w:val="000000"/>
              </w:rPr>
            </w:pPr>
          </w:p>
        </w:tc>
        <w:tc>
          <w:tcPr>
            <w:tcW w:w="4680" w:type="dxa"/>
            <w:shd w:val="clear" w:color="auto" w:fill="auto"/>
          </w:tcPr>
          <w:p w14:paraId="1AE85FD9" w14:textId="77777777" w:rsidR="00F705E2" w:rsidRPr="000D1B45" w:rsidRDefault="00F705E2" w:rsidP="001C0798">
            <w:pPr>
              <w:spacing w:line="0" w:lineRule="atLeast"/>
              <w:rPr>
                <w:color w:val="000000"/>
              </w:rPr>
            </w:pPr>
          </w:p>
        </w:tc>
      </w:tr>
      <w:tr w:rsidR="00F705E2" w:rsidRPr="005772EB" w14:paraId="5EBD9ED0" w14:textId="77777777" w:rsidTr="001C0798">
        <w:tc>
          <w:tcPr>
            <w:tcW w:w="4680" w:type="dxa"/>
            <w:shd w:val="clear" w:color="auto" w:fill="auto"/>
          </w:tcPr>
          <w:p w14:paraId="404918EC" w14:textId="77777777" w:rsidR="00F705E2" w:rsidRPr="000D1B45" w:rsidRDefault="00F705E2" w:rsidP="001C0798">
            <w:pPr>
              <w:spacing w:line="0" w:lineRule="atLeast"/>
              <w:rPr>
                <w:color w:val="000000"/>
              </w:rPr>
            </w:pPr>
          </w:p>
          <w:p w14:paraId="4F4DFA36" w14:textId="77777777" w:rsidR="00F705E2" w:rsidRPr="000D1B45" w:rsidRDefault="00F705E2" w:rsidP="001C0798">
            <w:pPr>
              <w:spacing w:line="0" w:lineRule="atLeast"/>
              <w:rPr>
                <w:color w:val="000000"/>
              </w:rPr>
            </w:pPr>
          </w:p>
          <w:p w14:paraId="7D84D9B5" w14:textId="77777777" w:rsidR="00F705E2" w:rsidRPr="000D1B45" w:rsidRDefault="00F705E2" w:rsidP="001C0798">
            <w:pPr>
              <w:spacing w:line="0" w:lineRule="atLeast"/>
              <w:rPr>
                <w:b/>
                <w:color w:val="000000"/>
              </w:rPr>
            </w:pPr>
            <w:r w:rsidRPr="000D1B45">
              <w:rPr>
                <w:b/>
                <w:color w:val="000000"/>
              </w:rPr>
              <w:t xml:space="preserve"> </w:t>
            </w:r>
          </w:p>
          <w:p w14:paraId="6CA0EAC3" w14:textId="77777777" w:rsidR="00F705E2" w:rsidRPr="000D1B45" w:rsidRDefault="00F705E2" w:rsidP="001C0798">
            <w:pPr>
              <w:spacing w:line="0" w:lineRule="atLeast"/>
              <w:rPr>
                <w:color w:val="000000"/>
              </w:rPr>
            </w:pPr>
            <w:r w:rsidRPr="000D1B45">
              <w:rPr>
                <w:color w:val="000000"/>
              </w:rPr>
              <w:t xml:space="preserve">By: </w:t>
            </w:r>
            <w:r w:rsidRPr="000D1B45">
              <w:rPr>
                <w:color w:val="000000"/>
              </w:rPr>
              <w:tab/>
            </w:r>
            <w:r w:rsidRPr="000D1B45">
              <w:rPr>
                <w:b/>
                <w:color w:val="000000"/>
              </w:rPr>
              <w:t>_______________________</w:t>
            </w:r>
          </w:p>
          <w:p w14:paraId="745B3E56" w14:textId="77777777" w:rsidR="00F705E2" w:rsidRPr="000D1B45" w:rsidRDefault="00F705E2" w:rsidP="001C0798">
            <w:pPr>
              <w:spacing w:line="0" w:lineRule="atLeast"/>
              <w:rPr>
                <w:color w:val="000000"/>
              </w:rPr>
            </w:pPr>
            <w:r>
              <w:rPr>
                <w:color w:val="000000"/>
              </w:rPr>
              <w:t>Name:</w:t>
            </w:r>
            <w:r>
              <w:rPr>
                <w:color w:val="000000"/>
              </w:rPr>
              <w:tab/>
              <w:t xml:space="preserve">Lynda </w:t>
            </w:r>
            <w:r w:rsidRPr="000D1B45">
              <w:rPr>
                <w:color w:val="000000"/>
              </w:rPr>
              <w:t>Spann</w:t>
            </w:r>
          </w:p>
          <w:p w14:paraId="6B73610D" w14:textId="77777777" w:rsidR="00F705E2" w:rsidRPr="000D1B45" w:rsidRDefault="00F705E2" w:rsidP="001C0798">
            <w:pPr>
              <w:spacing w:line="0" w:lineRule="atLeast"/>
              <w:rPr>
                <w:color w:val="000000"/>
              </w:rPr>
            </w:pPr>
            <w:r w:rsidRPr="000D1B45">
              <w:rPr>
                <w:color w:val="000000"/>
              </w:rPr>
              <w:t>Title:</w:t>
            </w:r>
            <w:r w:rsidRPr="000D1B45">
              <w:rPr>
                <w:color w:val="000000"/>
              </w:rPr>
              <w:tab/>
              <w:t>Manager</w:t>
            </w:r>
          </w:p>
          <w:p w14:paraId="445F1AA5" w14:textId="77777777" w:rsidR="00F705E2" w:rsidRPr="000D1B45" w:rsidRDefault="00F705E2" w:rsidP="001C0798">
            <w:pPr>
              <w:spacing w:line="0" w:lineRule="atLeast"/>
              <w:rPr>
                <w:color w:val="000000"/>
              </w:rPr>
            </w:pPr>
            <w:r w:rsidRPr="000D1B45">
              <w:rPr>
                <w:color w:val="000000"/>
              </w:rPr>
              <w:t xml:space="preserve">Date: </w:t>
            </w:r>
            <w:r w:rsidRPr="000D1B45">
              <w:rPr>
                <w:color w:val="000000"/>
              </w:rPr>
              <w:tab/>
            </w:r>
            <w:r w:rsidRPr="000D1B45">
              <w:rPr>
                <w:b/>
                <w:color w:val="000000"/>
              </w:rPr>
              <w:t>_______________________</w:t>
            </w:r>
          </w:p>
        </w:tc>
        <w:tc>
          <w:tcPr>
            <w:tcW w:w="4680" w:type="dxa"/>
            <w:shd w:val="clear" w:color="auto" w:fill="auto"/>
          </w:tcPr>
          <w:p w14:paraId="0F8E0D94" w14:textId="77777777" w:rsidR="00F705E2" w:rsidRPr="000D1B45" w:rsidRDefault="00F705E2" w:rsidP="001C0798">
            <w:pPr>
              <w:spacing w:line="0" w:lineRule="atLeast"/>
              <w:rPr>
                <w:color w:val="000000"/>
              </w:rPr>
            </w:pPr>
          </w:p>
          <w:p w14:paraId="57AB8DE1" w14:textId="77777777" w:rsidR="00F705E2" w:rsidRPr="000D1B45" w:rsidRDefault="00F705E2" w:rsidP="001C0798">
            <w:pPr>
              <w:spacing w:line="0" w:lineRule="atLeast"/>
              <w:rPr>
                <w:color w:val="000000"/>
              </w:rPr>
            </w:pPr>
          </w:p>
          <w:p w14:paraId="6B6EC388" w14:textId="77777777" w:rsidR="00F705E2" w:rsidRPr="000D1B45" w:rsidRDefault="00F705E2" w:rsidP="001C0798">
            <w:pPr>
              <w:spacing w:line="0" w:lineRule="atLeast"/>
              <w:rPr>
                <w:b/>
                <w:color w:val="000000"/>
              </w:rPr>
            </w:pPr>
            <w:r w:rsidRPr="000D1B45">
              <w:rPr>
                <w:b/>
                <w:color w:val="000000"/>
              </w:rPr>
              <w:t xml:space="preserve"> </w:t>
            </w:r>
          </w:p>
          <w:p w14:paraId="13502D99" w14:textId="77777777" w:rsidR="00F705E2" w:rsidRPr="000D1B45" w:rsidRDefault="00F705E2" w:rsidP="001C0798">
            <w:pPr>
              <w:spacing w:line="0" w:lineRule="atLeast"/>
              <w:rPr>
                <w:color w:val="000000"/>
              </w:rPr>
            </w:pPr>
            <w:r w:rsidRPr="000D1B45">
              <w:rPr>
                <w:color w:val="000000"/>
              </w:rPr>
              <w:t xml:space="preserve">By: </w:t>
            </w:r>
            <w:r w:rsidRPr="000D1B45">
              <w:rPr>
                <w:color w:val="000000"/>
              </w:rPr>
              <w:tab/>
            </w:r>
            <w:r w:rsidRPr="000D1B45">
              <w:rPr>
                <w:b/>
                <w:color w:val="000000"/>
              </w:rPr>
              <w:t>_______________________</w:t>
            </w:r>
          </w:p>
          <w:p w14:paraId="05F1FD5C" w14:textId="77777777" w:rsidR="00F705E2" w:rsidRPr="000D1B45" w:rsidRDefault="00F705E2" w:rsidP="001C0798">
            <w:pPr>
              <w:spacing w:line="0" w:lineRule="atLeast"/>
              <w:rPr>
                <w:color w:val="000000"/>
              </w:rPr>
            </w:pPr>
            <w:r w:rsidRPr="000D1B45">
              <w:rPr>
                <w:color w:val="000000"/>
              </w:rPr>
              <w:t>Name:</w:t>
            </w:r>
            <w:r w:rsidRPr="000D1B45">
              <w:rPr>
                <w:color w:val="000000"/>
              </w:rPr>
              <w:tab/>
              <w:t>John Y. Spann</w:t>
            </w:r>
          </w:p>
          <w:p w14:paraId="2F915D6F" w14:textId="77777777" w:rsidR="00F705E2" w:rsidRPr="000D1B45" w:rsidRDefault="00F705E2" w:rsidP="001C0798">
            <w:pPr>
              <w:spacing w:line="0" w:lineRule="atLeast"/>
              <w:rPr>
                <w:color w:val="000000"/>
              </w:rPr>
            </w:pPr>
            <w:r w:rsidRPr="000D1B45">
              <w:rPr>
                <w:color w:val="000000"/>
              </w:rPr>
              <w:t>Title:</w:t>
            </w:r>
            <w:r w:rsidRPr="000D1B45">
              <w:rPr>
                <w:color w:val="000000"/>
              </w:rPr>
              <w:tab/>
              <w:t>Manager</w:t>
            </w:r>
          </w:p>
          <w:p w14:paraId="76BA28D6" w14:textId="77777777" w:rsidR="00F705E2" w:rsidRPr="005772EB" w:rsidRDefault="00F705E2" w:rsidP="001C0798">
            <w:pPr>
              <w:spacing w:line="0" w:lineRule="atLeast"/>
              <w:rPr>
                <w:color w:val="000000"/>
              </w:rPr>
            </w:pPr>
            <w:r w:rsidRPr="000D1B45">
              <w:rPr>
                <w:color w:val="000000"/>
              </w:rPr>
              <w:t xml:space="preserve">Date: </w:t>
            </w:r>
            <w:r w:rsidRPr="000D1B45">
              <w:rPr>
                <w:color w:val="000000"/>
              </w:rPr>
              <w:tab/>
            </w:r>
            <w:r w:rsidRPr="000D1B45">
              <w:rPr>
                <w:b/>
                <w:color w:val="000000"/>
              </w:rPr>
              <w:t>_______________________</w:t>
            </w:r>
          </w:p>
        </w:tc>
      </w:tr>
    </w:tbl>
    <w:p w14:paraId="2B82822E" w14:textId="77777777" w:rsidR="00F705E2" w:rsidRDefault="00F705E2" w:rsidP="00F705E2">
      <w:pPr>
        <w:spacing w:line="0" w:lineRule="atLeast"/>
      </w:pPr>
    </w:p>
    <w:p w14:paraId="48C8F8C6" w14:textId="77777777" w:rsidR="00F705E2" w:rsidRDefault="00F705E2" w:rsidP="00F705E2">
      <w:pPr>
        <w:spacing w:after="120"/>
      </w:pPr>
    </w:p>
    <w:p w14:paraId="60FCAA81" w14:textId="77777777" w:rsidR="00F705E2" w:rsidRDefault="00F705E2" w:rsidP="00F705E2">
      <w:pPr>
        <w:spacing w:after="120"/>
      </w:pPr>
    </w:p>
    <w:p w14:paraId="58260A40" w14:textId="77777777" w:rsidR="00F705E2" w:rsidRDefault="00F705E2" w:rsidP="00F705E2"/>
    <w:p w14:paraId="46642EF6" w14:textId="77777777" w:rsidR="00F705E2" w:rsidRPr="005F72C9" w:rsidRDefault="00F705E2" w:rsidP="00F705E2"/>
    <w:p w14:paraId="0C6A7AEC" w14:textId="77777777" w:rsidR="00F705E2" w:rsidRPr="00BC7562" w:rsidRDefault="00F705E2" w:rsidP="00BC7562">
      <w:pPr>
        <w:spacing w:line="0" w:lineRule="atLeast"/>
        <w:jc w:val="both"/>
        <w:rPr>
          <w:szCs w:val="24"/>
        </w:rPr>
      </w:pPr>
    </w:p>
    <w:sectPr w:rsidR="00F705E2" w:rsidRPr="00BC7562" w:rsidSect="00E6745D">
      <w:footerReference w:type="default" r:id="rId9"/>
      <w:footerReference w:type="first" r:id="rId10"/>
      <w:pgSz w:w="12240" w:h="15840"/>
      <w:pgMar w:top="1440" w:right="1440" w:bottom="1440" w:left="1440" w:header="1440" w:footer="13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3DC85" w14:textId="77777777" w:rsidR="006D4F86" w:rsidRDefault="006D4F86">
      <w:r>
        <w:separator/>
      </w:r>
    </w:p>
  </w:endnote>
  <w:endnote w:type="continuationSeparator" w:id="0">
    <w:p w14:paraId="59917256" w14:textId="77777777" w:rsidR="006D4F86" w:rsidRDefault="006D4F86">
      <w:r>
        <w:continuationSeparator/>
      </w:r>
    </w:p>
  </w:endnote>
  <w:endnote w:type="continuationNotice" w:id="1">
    <w:p w14:paraId="07EE0124" w14:textId="77777777" w:rsidR="006D4F86" w:rsidRDefault="006D4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5B93" w14:textId="77777777" w:rsidR="006A09FA" w:rsidRPr="00AD7215" w:rsidRDefault="006A09FA" w:rsidP="006A0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14:paraId="2DB8C1F0" w14:textId="77777777" w:rsidR="00E6666F" w:rsidRPr="00AD7215" w:rsidRDefault="006A09FA" w:rsidP="006A0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z w:val="20"/>
      </w:rPr>
    </w:pPr>
    <w:r w:rsidRPr="00AD7215">
      <w:rPr>
        <w:sz w:val="20"/>
      </w:rPr>
      <w:fldChar w:fldCharType="begin"/>
    </w:r>
    <w:r w:rsidRPr="00AD7215">
      <w:rPr>
        <w:sz w:val="20"/>
      </w:rPr>
      <w:instrText xml:space="preserve"> PAGE   \* MERGEFORMAT </w:instrText>
    </w:r>
    <w:r w:rsidRPr="00AD7215">
      <w:rPr>
        <w:sz w:val="20"/>
      </w:rPr>
      <w:fldChar w:fldCharType="separate"/>
    </w:r>
    <w:r w:rsidR="006E34E6">
      <w:rPr>
        <w:noProof/>
        <w:sz w:val="20"/>
      </w:rPr>
      <w:t>25</w:t>
    </w:r>
    <w:r w:rsidRPr="00AD7215">
      <w:rPr>
        <w:noProof/>
        <w:sz w:val="20"/>
      </w:rPr>
      <w:fldChar w:fldCharType="end"/>
    </w:r>
  </w:p>
  <w:p w14:paraId="23F4DC1F" w14:textId="77777777" w:rsidR="00AD7215" w:rsidRPr="00AD7215" w:rsidRDefault="00AD7215" w:rsidP="00AD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0"/>
      </w:rPr>
    </w:pPr>
    <w:r>
      <w:rPr>
        <w:sz w:val="20"/>
      </w:rPr>
      <w:t>(</w:t>
    </w:r>
    <w:r w:rsidRPr="00AD7215">
      <w:rPr>
        <w:sz w:val="20"/>
      </w:rPr>
      <w:t>July 19, 2017</w:t>
    </w:r>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ABF81" w14:textId="77777777" w:rsidR="00AD7215" w:rsidRPr="00AD7215" w:rsidRDefault="00AD7215">
    <w:pPr>
      <w:pStyle w:val="Footer"/>
      <w:jc w:val="center"/>
      <w:rPr>
        <w:sz w:val="20"/>
      </w:rPr>
    </w:pPr>
  </w:p>
  <w:p w14:paraId="53717946" w14:textId="77777777" w:rsidR="00A25EB8" w:rsidRPr="00AD7215" w:rsidRDefault="006A09FA">
    <w:pPr>
      <w:pStyle w:val="Footer"/>
      <w:jc w:val="center"/>
      <w:rPr>
        <w:sz w:val="20"/>
      </w:rPr>
    </w:pPr>
    <w:r w:rsidRPr="00AD7215">
      <w:rPr>
        <w:sz w:val="20"/>
      </w:rPr>
      <w:fldChar w:fldCharType="begin"/>
    </w:r>
    <w:r w:rsidRPr="00AD7215">
      <w:rPr>
        <w:sz w:val="20"/>
      </w:rPr>
      <w:instrText xml:space="preserve"> PAGE   \* MERGEFORMAT </w:instrText>
    </w:r>
    <w:r w:rsidRPr="00AD7215">
      <w:rPr>
        <w:sz w:val="20"/>
      </w:rPr>
      <w:fldChar w:fldCharType="separate"/>
    </w:r>
    <w:r w:rsidR="006E34E6">
      <w:rPr>
        <w:noProof/>
        <w:sz w:val="20"/>
      </w:rPr>
      <w:t>1</w:t>
    </w:r>
    <w:r w:rsidRPr="00AD7215">
      <w:rPr>
        <w:noProof/>
        <w:sz w:val="20"/>
      </w:rPr>
      <w:fldChar w:fldCharType="end"/>
    </w:r>
  </w:p>
  <w:p w14:paraId="43466239" w14:textId="77777777" w:rsidR="00A25EB8" w:rsidRPr="00AD7215" w:rsidRDefault="00AD7215" w:rsidP="00AD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0"/>
      </w:rPr>
    </w:pPr>
    <w:r>
      <w:rPr>
        <w:sz w:val="20"/>
      </w:rPr>
      <w:t>(</w:t>
    </w:r>
    <w:r w:rsidRPr="00AD7215">
      <w:rPr>
        <w:sz w:val="20"/>
      </w:rPr>
      <w:t>July 19, 2017</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D4631" w14:textId="77777777" w:rsidR="006D4F86" w:rsidRDefault="006D4F86">
      <w:r>
        <w:separator/>
      </w:r>
    </w:p>
  </w:footnote>
  <w:footnote w:type="continuationSeparator" w:id="0">
    <w:p w14:paraId="3199C9D2" w14:textId="77777777" w:rsidR="006D4F86" w:rsidRDefault="006D4F86">
      <w:r>
        <w:continuationSeparator/>
      </w:r>
    </w:p>
  </w:footnote>
  <w:footnote w:type="continuationNotice" w:id="1">
    <w:p w14:paraId="00C61B4D" w14:textId="77777777" w:rsidR="006D4F86" w:rsidRDefault="006D4F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0"/>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00000002"/>
    <w:multiLevelType w:val="multilevel"/>
    <w:tmpl w:val="00000002"/>
    <w:lvl w:ilvl="0">
      <w:start w:val="10"/>
      <w:numFmt w:val="decimal"/>
      <w:suff w:val="nothing"/>
      <w:lvlText w:val="%1"/>
      <w:lvlJc w:val="left"/>
    </w:lvl>
    <w:lvl w:ilvl="1">
      <w:start w:val="2"/>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nsid w:val="2E0A04A1"/>
    <w:multiLevelType w:val="hybridMultilevel"/>
    <w:tmpl w:val="A1BE8B16"/>
    <w:lvl w:ilvl="0" w:tplc="AFFA85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66ADD"/>
    <w:multiLevelType w:val="multilevel"/>
    <w:tmpl w:val="FC7847B0"/>
    <w:lvl w:ilvl="0">
      <w:start w:val="1"/>
      <w:numFmt w:val="decimal"/>
      <w:lvlText w:val="%1"/>
      <w:lvlJc w:val="left"/>
      <w:pPr>
        <w:ind w:left="1440" w:hanging="1440"/>
      </w:pPr>
      <w:rPr>
        <w:rFonts w:hint="default"/>
        <w:b/>
      </w:rPr>
    </w:lvl>
    <w:lvl w:ilvl="1">
      <w:start w:val="1"/>
      <w:numFmt w:val="decimal"/>
      <w:lvlText w:val="%1.%2"/>
      <w:lvlJc w:val="left"/>
      <w:pPr>
        <w:ind w:left="2160" w:hanging="1440"/>
      </w:pPr>
      <w:rPr>
        <w:rFonts w:hint="default"/>
        <w:b/>
      </w:rPr>
    </w:lvl>
    <w:lvl w:ilvl="2">
      <w:start w:val="1"/>
      <w:numFmt w:val="decimal"/>
      <w:lvlText w:val="%1.%2.%3"/>
      <w:lvlJc w:val="left"/>
      <w:pPr>
        <w:ind w:left="2880" w:hanging="144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7F"/>
    <w:rsid w:val="00003F87"/>
    <w:rsid w:val="00015473"/>
    <w:rsid w:val="00031965"/>
    <w:rsid w:val="00042A9B"/>
    <w:rsid w:val="000544EF"/>
    <w:rsid w:val="000723E5"/>
    <w:rsid w:val="000923FC"/>
    <w:rsid w:val="00094985"/>
    <w:rsid w:val="000B3F8B"/>
    <w:rsid w:val="000C29B4"/>
    <w:rsid w:val="000D1B45"/>
    <w:rsid w:val="000F03AC"/>
    <w:rsid w:val="000F1BA9"/>
    <w:rsid w:val="000F2654"/>
    <w:rsid w:val="000F490D"/>
    <w:rsid w:val="00113AA6"/>
    <w:rsid w:val="00114380"/>
    <w:rsid w:val="001167AF"/>
    <w:rsid w:val="001323EB"/>
    <w:rsid w:val="00133ACF"/>
    <w:rsid w:val="00154E41"/>
    <w:rsid w:val="0015628F"/>
    <w:rsid w:val="00157CCB"/>
    <w:rsid w:val="0016757E"/>
    <w:rsid w:val="00171BA4"/>
    <w:rsid w:val="00191615"/>
    <w:rsid w:val="001936AE"/>
    <w:rsid w:val="00194091"/>
    <w:rsid w:val="001B2C06"/>
    <w:rsid w:val="001B4B5C"/>
    <w:rsid w:val="001B5891"/>
    <w:rsid w:val="001C23EA"/>
    <w:rsid w:val="001F649E"/>
    <w:rsid w:val="002073CE"/>
    <w:rsid w:val="002157A9"/>
    <w:rsid w:val="00246ABE"/>
    <w:rsid w:val="00251E79"/>
    <w:rsid w:val="00266CF4"/>
    <w:rsid w:val="00277790"/>
    <w:rsid w:val="002778B5"/>
    <w:rsid w:val="00277E0F"/>
    <w:rsid w:val="00286F81"/>
    <w:rsid w:val="00287464"/>
    <w:rsid w:val="002C609F"/>
    <w:rsid w:val="002C7B1E"/>
    <w:rsid w:val="002D36CC"/>
    <w:rsid w:val="002E1224"/>
    <w:rsid w:val="002F6787"/>
    <w:rsid w:val="00302A2E"/>
    <w:rsid w:val="00314F72"/>
    <w:rsid w:val="00326257"/>
    <w:rsid w:val="00327CE9"/>
    <w:rsid w:val="0033675B"/>
    <w:rsid w:val="00341D2C"/>
    <w:rsid w:val="003435EF"/>
    <w:rsid w:val="00381B96"/>
    <w:rsid w:val="00396A4F"/>
    <w:rsid w:val="003A04D7"/>
    <w:rsid w:val="003B1AAA"/>
    <w:rsid w:val="003D1CAF"/>
    <w:rsid w:val="003D1CF0"/>
    <w:rsid w:val="003E0BAE"/>
    <w:rsid w:val="003E6241"/>
    <w:rsid w:val="00401B88"/>
    <w:rsid w:val="004038FC"/>
    <w:rsid w:val="0041129C"/>
    <w:rsid w:val="00430E31"/>
    <w:rsid w:val="00437B4F"/>
    <w:rsid w:val="004428ED"/>
    <w:rsid w:val="004562DB"/>
    <w:rsid w:val="004655EE"/>
    <w:rsid w:val="00470E53"/>
    <w:rsid w:val="00472111"/>
    <w:rsid w:val="004737B4"/>
    <w:rsid w:val="004817DA"/>
    <w:rsid w:val="004971AC"/>
    <w:rsid w:val="004A08A7"/>
    <w:rsid w:val="004C62AF"/>
    <w:rsid w:val="004D22A5"/>
    <w:rsid w:val="004D2676"/>
    <w:rsid w:val="004D6ABF"/>
    <w:rsid w:val="004E0AF2"/>
    <w:rsid w:val="004F67C4"/>
    <w:rsid w:val="00500764"/>
    <w:rsid w:val="0050447F"/>
    <w:rsid w:val="00513B1C"/>
    <w:rsid w:val="00520ACE"/>
    <w:rsid w:val="00523463"/>
    <w:rsid w:val="00534B9E"/>
    <w:rsid w:val="005428B8"/>
    <w:rsid w:val="00544533"/>
    <w:rsid w:val="00554910"/>
    <w:rsid w:val="0055493C"/>
    <w:rsid w:val="00555CBE"/>
    <w:rsid w:val="00561A11"/>
    <w:rsid w:val="00564CFB"/>
    <w:rsid w:val="005772EB"/>
    <w:rsid w:val="005852CB"/>
    <w:rsid w:val="00585D94"/>
    <w:rsid w:val="005923E5"/>
    <w:rsid w:val="005961EF"/>
    <w:rsid w:val="005B0B17"/>
    <w:rsid w:val="005B393E"/>
    <w:rsid w:val="005C0D21"/>
    <w:rsid w:val="005C3CA8"/>
    <w:rsid w:val="005D1BDE"/>
    <w:rsid w:val="005D437B"/>
    <w:rsid w:val="005D6CE2"/>
    <w:rsid w:val="005D6E40"/>
    <w:rsid w:val="005E0008"/>
    <w:rsid w:val="005E450E"/>
    <w:rsid w:val="005F072B"/>
    <w:rsid w:val="00600895"/>
    <w:rsid w:val="00635056"/>
    <w:rsid w:val="00654052"/>
    <w:rsid w:val="006578CC"/>
    <w:rsid w:val="00660069"/>
    <w:rsid w:val="00665DF2"/>
    <w:rsid w:val="00671471"/>
    <w:rsid w:val="00676CAF"/>
    <w:rsid w:val="00694E31"/>
    <w:rsid w:val="006A09FA"/>
    <w:rsid w:val="006C4DDF"/>
    <w:rsid w:val="006D1B60"/>
    <w:rsid w:val="006D4F86"/>
    <w:rsid w:val="006D668B"/>
    <w:rsid w:val="006E34E6"/>
    <w:rsid w:val="006F73DF"/>
    <w:rsid w:val="00712974"/>
    <w:rsid w:val="00723064"/>
    <w:rsid w:val="007314A4"/>
    <w:rsid w:val="00735DE9"/>
    <w:rsid w:val="00757DE5"/>
    <w:rsid w:val="00760F4F"/>
    <w:rsid w:val="007626FE"/>
    <w:rsid w:val="00767CBB"/>
    <w:rsid w:val="00771C9C"/>
    <w:rsid w:val="0077664F"/>
    <w:rsid w:val="007832BE"/>
    <w:rsid w:val="007A226D"/>
    <w:rsid w:val="007A2AE3"/>
    <w:rsid w:val="007A799D"/>
    <w:rsid w:val="007B5DCD"/>
    <w:rsid w:val="007B634E"/>
    <w:rsid w:val="007D332F"/>
    <w:rsid w:val="007E4BEA"/>
    <w:rsid w:val="008205F1"/>
    <w:rsid w:val="00821FA0"/>
    <w:rsid w:val="00824117"/>
    <w:rsid w:val="00824E0A"/>
    <w:rsid w:val="008269F3"/>
    <w:rsid w:val="00833518"/>
    <w:rsid w:val="00864AB5"/>
    <w:rsid w:val="008739A7"/>
    <w:rsid w:val="00896BFA"/>
    <w:rsid w:val="008A058A"/>
    <w:rsid w:val="008A5F47"/>
    <w:rsid w:val="008B2FC7"/>
    <w:rsid w:val="008B339C"/>
    <w:rsid w:val="008C0D22"/>
    <w:rsid w:val="008C0E48"/>
    <w:rsid w:val="008C3F79"/>
    <w:rsid w:val="008C6563"/>
    <w:rsid w:val="008D6763"/>
    <w:rsid w:val="008D7685"/>
    <w:rsid w:val="008E2A0D"/>
    <w:rsid w:val="008E457F"/>
    <w:rsid w:val="008E51B7"/>
    <w:rsid w:val="008E6671"/>
    <w:rsid w:val="008F19F6"/>
    <w:rsid w:val="008F225A"/>
    <w:rsid w:val="009111B2"/>
    <w:rsid w:val="00914F9A"/>
    <w:rsid w:val="00920398"/>
    <w:rsid w:val="009224B8"/>
    <w:rsid w:val="00923FE1"/>
    <w:rsid w:val="00927B85"/>
    <w:rsid w:val="00936163"/>
    <w:rsid w:val="00954AA6"/>
    <w:rsid w:val="00955FB2"/>
    <w:rsid w:val="009639B8"/>
    <w:rsid w:val="009760A0"/>
    <w:rsid w:val="00976C95"/>
    <w:rsid w:val="0098382E"/>
    <w:rsid w:val="00986D87"/>
    <w:rsid w:val="009A092F"/>
    <w:rsid w:val="009B0E7B"/>
    <w:rsid w:val="009B7249"/>
    <w:rsid w:val="009B76B1"/>
    <w:rsid w:val="009D19A1"/>
    <w:rsid w:val="009D4971"/>
    <w:rsid w:val="009F616E"/>
    <w:rsid w:val="00A137D3"/>
    <w:rsid w:val="00A13F61"/>
    <w:rsid w:val="00A1626D"/>
    <w:rsid w:val="00A25EB8"/>
    <w:rsid w:val="00A2770F"/>
    <w:rsid w:val="00A3478D"/>
    <w:rsid w:val="00A35281"/>
    <w:rsid w:val="00A426C5"/>
    <w:rsid w:val="00A55230"/>
    <w:rsid w:val="00A55F27"/>
    <w:rsid w:val="00A577EE"/>
    <w:rsid w:val="00A7256A"/>
    <w:rsid w:val="00A72E75"/>
    <w:rsid w:val="00A800F9"/>
    <w:rsid w:val="00A8165A"/>
    <w:rsid w:val="00AA18FF"/>
    <w:rsid w:val="00AB78CF"/>
    <w:rsid w:val="00AC0DEC"/>
    <w:rsid w:val="00AC29CE"/>
    <w:rsid w:val="00AC46AA"/>
    <w:rsid w:val="00AC6336"/>
    <w:rsid w:val="00AD0D6C"/>
    <w:rsid w:val="00AD4159"/>
    <w:rsid w:val="00AD5394"/>
    <w:rsid w:val="00AD7215"/>
    <w:rsid w:val="00AF3FFD"/>
    <w:rsid w:val="00AF7205"/>
    <w:rsid w:val="00B2287F"/>
    <w:rsid w:val="00B311E6"/>
    <w:rsid w:val="00B36219"/>
    <w:rsid w:val="00B36621"/>
    <w:rsid w:val="00B54CBB"/>
    <w:rsid w:val="00B6170B"/>
    <w:rsid w:val="00B67447"/>
    <w:rsid w:val="00B7634D"/>
    <w:rsid w:val="00B76DBE"/>
    <w:rsid w:val="00BA6DDC"/>
    <w:rsid w:val="00BB2CA7"/>
    <w:rsid w:val="00BC0865"/>
    <w:rsid w:val="00BC7562"/>
    <w:rsid w:val="00BE2B7C"/>
    <w:rsid w:val="00BF50AE"/>
    <w:rsid w:val="00C03B42"/>
    <w:rsid w:val="00C10021"/>
    <w:rsid w:val="00C141BC"/>
    <w:rsid w:val="00C16F8C"/>
    <w:rsid w:val="00C25CC5"/>
    <w:rsid w:val="00C32E26"/>
    <w:rsid w:val="00C335B6"/>
    <w:rsid w:val="00C34C07"/>
    <w:rsid w:val="00C35064"/>
    <w:rsid w:val="00C46AEC"/>
    <w:rsid w:val="00C473BB"/>
    <w:rsid w:val="00C655B7"/>
    <w:rsid w:val="00C70D3E"/>
    <w:rsid w:val="00C71703"/>
    <w:rsid w:val="00C77782"/>
    <w:rsid w:val="00C8335C"/>
    <w:rsid w:val="00C85F38"/>
    <w:rsid w:val="00CC35E6"/>
    <w:rsid w:val="00CC3F24"/>
    <w:rsid w:val="00CC58B7"/>
    <w:rsid w:val="00CD23C9"/>
    <w:rsid w:val="00CD528B"/>
    <w:rsid w:val="00CE215B"/>
    <w:rsid w:val="00CE367D"/>
    <w:rsid w:val="00CF4867"/>
    <w:rsid w:val="00CF4ADE"/>
    <w:rsid w:val="00CF7CB0"/>
    <w:rsid w:val="00D0381B"/>
    <w:rsid w:val="00D06FE2"/>
    <w:rsid w:val="00D072BE"/>
    <w:rsid w:val="00D07FAB"/>
    <w:rsid w:val="00D1673F"/>
    <w:rsid w:val="00D478FD"/>
    <w:rsid w:val="00D56328"/>
    <w:rsid w:val="00D57839"/>
    <w:rsid w:val="00D57E5A"/>
    <w:rsid w:val="00D628BE"/>
    <w:rsid w:val="00D720FB"/>
    <w:rsid w:val="00D83936"/>
    <w:rsid w:val="00D9140D"/>
    <w:rsid w:val="00DA45EC"/>
    <w:rsid w:val="00DA55C7"/>
    <w:rsid w:val="00DC116C"/>
    <w:rsid w:val="00DD7887"/>
    <w:rsid w:val="00DE2587"/>
    <w:rsid w:val="00DF0499"/>
    <w:rsid w:val="00E014A2"/>
    <w:rsid w:val="00E02276"/>
    <w:rsid w:val="00E06819"/>
    <w:rsid w:val="00E20A36"/>
    <w:rsid w:val="00E3037B"/>
    <w:rsid w:val="00E34133"/>
    <w:rsid w:val="00E6666F"/>
    <w:rsid w:val="00E6707F"/>
    <w:rsid w:val="00E6745D"/>
    <w:rsid w:val="00E86D4A"/>
    <w:rsid w:val="00E9053A"/>
    <w:rsid w:val="00EA1B91"/>
    <w:rsid w:val="00EA2170"/>
    <w:rsid w:val="00EB7739"/>
    <w:rsid w:val="00EE6D7A"/>
    <w:rsid w:val="00EF1F2D"/>
    <w:rsid w:val="00EF7078"/>
    <w:rsid w:val="00EF7DE7"/>
    <w:rsid w:val="00F3248F"/>
    <w:rsid w:val="00F41A91"/>
    <w:rsid w:val="00F518AB"/>
    <w:rsid w:val="00F5198F"/>
    <w:rsid w:val="00F525FF"/>
    <w:rsid w:val="00F5761C"/>
    <w:rsid w:val="00F70092"/>
    <w:rsid w:val="00F705E2"/>
    <w:rsid w:val="00F722ED"/>
    <w:rsid w:val="00F738EF"/>
    <w:rsid w:val="00F9559B"/>
    <w:rsid w:val="00FA2D46"/>
    <w:rsid w:val="00FB75B4"/>
    <w:rsid w:val="00FD0132"/>
    <w:rsid w:val="00FD23CB"/>
    <w:rsid w:val="00FD3707"/>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4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3E5"/>
    <w:pPr>
      <w:tabs>
        <w:tab w:val="center" w:pos="4680"/>
        <w:tab w:val="right" w:pos="9360"/>
      </w:tabs>
    </w:pPr>
  </w:style>
  <w:style w:type="paragraph" w:customStyle="1" w:styleId="Outline0031">
    <w:name w:val="Outline003_1"/>
    <w:basedOn w:val="Normal"/>
    <w:rsid w:val="00FD3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2">
    <w:name w:val="Outline003_2"/>
    <w:basedOn w:val="Normal"/>
    <w:rsid w:val="00FD37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33">
    <w:name w:val="Outline003_3"/>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34">
    <w:name w:val="Outline003_4"/>
    <w:basedOn w:val="Normal"/>
    <w:rsid w:val="00FD3707"/>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35">
    <w:name w:val="Outline003_5"/>
    <w:basedOn w:val="Normal"/>
    <w:rsid w:val="00FD3707"/>
    <w:pPr>
      <w:widowControl w:val="0"/>
      <w:tabs>
        <w:tab w:val="left" w:pos="3960"/>
        <w:tab w:val="left" w:pos="4320"/>
        <w:tab w:val="left" w:pos="5040"/>
        <w:tab w:val="left" w:pos="5760"/>
        <w:tab w:val="left" w:pos="6480"/>
        <w:tab w:val="left" w:pos="7200"/>
        <w:tab w:val="left" w:pos="7920"/>
        <w:tab w:val="left" w:pos="8640"/>
      </w:tabs>
      <w:ind w:left="3960" w:hanging="1080"/>
    </w:pPr>
  </w:style>
  <w:style w:type="paragraph" w:customStyle="1" w:styleId="Outline0036">
    <w:name w:val="Outline003_6"/>
    <w:basedOn w:val="Normal"/>
    <w:rsid w:val="00FD3707"/>
    <w:pPr>
      <w:widowControl w:val="0"/>
      <w:tabs>
        <w:tab w:val="left" w:pos="5040"/>
        <w:tab w:val="left" w:pos="5760"/>
        <w:tab w:val="left" w:pos="6480"/>
        <w:tab w:val="left" w:pos="7200"/>
        <w:tab w:val="left" w:pos="7920"/>
        <w:tab w:val="left" w:pos="8640"/>
      </w:tabs>
      <w:ind w:left="5040" w:hanging="1440"/>
    </w:pPr>
  </w:style>
  <w:style w:type="paragraph" w:customStyle="1" w:styleId="Outline0037">
    <w:name w:val="Outline003_7"/>
    <w:basedOn w:val="Normal"/>
    <w:rsid w:val="00FD3707"/>
    <w:pPr>
      <w:widowControl w:val="0"/>
      <w:tabs>
        <w:tab w:val="left" w:pos="5760"/>
        <w:tab w:val="left" w:pos="6480"/>
        <w:tab w:val="left" w:pos="7200"/>
        <w:tab w:val="left" w:pos="7920"/>
        <w:tab w:val="left" w:pos="8640"/>
      </w:tabs>
      <w:ind w:left="5760" w:hanging="1440"/>
    </w:pPr>
  </w:style>
  <w:style w:type="paragraph" w:customStyle="1" w:styleId="Outline0038">
    <w:name w:val="Outline003_8"/>
    <w:basedOn w:val="Normal"/>
    <w:rsid w:val="00FD3707"/>
    <w:pPr>
      <w:widowControl w:val="0"/>
      <w:tabs>
        <w:tab w:val="left" w:pos="6840"/>
        <w:tab w:val="left" w:pos="7200"/>
        <w:tab w:val="left" w:pos="7920"/>
        <w:tab w:val="left" w:pos="8640"/>
      </w:tabs>
      <w:ind w:left="6840" w:hanging="1800"/>
    </w:pPr>
  </w:style>
  <w:style w:type="paragraph" w:customStyle="1" w:styleId="Outline0039">
    <w:name w:val="Outline003_9"/>
    <w:basedOn w:val="Normal"/>
    <w:rsid w:val="00FD3707"/>
    <w:pPr>
      <w:widowControl w:val="0"/>
      <w:tabs>
        <w:tab w:val="left" w:pos="7560"/>
        <w:tab w:val="left" w:pos="7920"/>
        <w:tab w:val="left" w:pos="8640"/>
      </w:tabs>
      <w:ind w:left="7560" w:hanging="1800"/>
    </w:pPr>
  </w:style>
  <w:style w:type="paragraph" w:customStyle="1" w:styleId="Outline0021">
    <w:name w:val="Outline002_1"/>
    <w:basedOn w:val="Normal"/>
    <w:rsid w:val="00FD370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440"/>
    </w:pPr>
  </w:style>
  <w:style w:type="paragraph" w:customStyle="1" w:styleId="Outline0023">
    <w:name w:val="Outline002_3"/>
    <w:basedOn w:val="Normal"/>
    <w:rsid w:val="00FD3707"/>
    <w:pPr>
      <w:widowControl w:val="0"/>
      <w:tabs>
        <w:tab w:val="left" w:pos="2880"/>
        <w:tab w:val="left" w:pos="3600"/>
        <w:tab w:val="left" w:pos="4320"/>
        <w:tab w:val="left" w:pos="5040"/>
        <w:tab w:val="left" w:pos="5760"/>
        <w:tab w:val="left" w:pos="6480"/>
        <w:tab w:val="left" w:pos="7200"/>
        <w:tab w:val="left" w:pos="7920"/>
        <w:tab w:val="left" w:pos="8640"/>
      </w:tabs>
      <w:ind w:left="2880" w:hanging="1440"/>
    </w:pPr>
  </w:style>
  <w:style w:type="paragraph" w:customStyle="1" w:styleId="Outline0024">
    <w:name w:val="Outline002_4"/>
    <w:basedOn w:val="Normal"/>
    <w:rsid w:val="00FD3707"/>
    <w:pPr>
      <w:widowControl w:val="0"/>
      <w:tabs>
        <w:tab w:val="left" w:pos="3600"/>
        <w:tab w:val="left" w:pos="4320"/>
        <w:tab w:val="left" w:pos="5040"/>
        <w:tab w:val="left" w:pos="5760"/>
        <w:tab w:val="left" w:pos="6480"/>
        <w:tab w:val="left" w:pos="7200"/>
        <w:tab w:val="left" w:pos="7920"/>
        <w:tab w:val="left" w:pos="8640"/>
      </w:tabs>
      <w:ind w:left="3600" w:hanging="1440"/>
    </w:pPr>
  </w:style>
  <w:style w:type="paragraph" w:customStyle="1" w:styleId="Outline0025">
    <w:name w:val="Outline002_5"/>
    <w:basedOn w:val="Normal"/>
    <w:rsid w:val="00FD3707"/>
    <w:pPr>
      <w:widowControl w:val="0"/>
      <w:tabs>
        <w:tab w:val="left" w:pos="4320"/>
        <w:tab w:val="left" w:pos="5040"/>
        <w:tab w:val="left" w:pos="5760"/>
        <w:tab w:val="left" w:pos="6480"/>
        <w:tab w:val="left" w:pos="7200"/>
        <w:tab w:val="left" w:pos="7920"/>
        <w:tab w:val="left" w:pos="8640"/>
      </w:tabs>
      <w:ind w:left="4320" w:hanging="1440"/>
    </w:pPr>
  </w:style>
  <w:style w:type="paragraph" w:customStyle="1" w:styleId="Outline0026">
    <w:name w:val="Outline002_6"/>
    <w:basedOn w:val="Normal"/>
    <w:rsid w:val="00FD3707"/>
    <w:pPr>
      <w:widowControl w:val="0"/>
      <w:tabs>
        <w:tab w:val="left" w:pos="5040"/>
        <w:tab w:val="left" w:pos="5760"/>
        <w:tab w:val="left" w:pos="6480"/>
        <w:tab w:val="left" w:pos="7200"/>
        <w:tab w:val="left" w:pos="7920"/>
        <w:tab w:val="left" w:pos="8640"/>
      </w:tabs>
      <w:ind w:left="5040" w:hanging="1440"/>
    </w:pPr>
  </w:style>
  <w:style w:type="paragraph" w:customStyle="1" w:styleId="Outline0027">
    <w:name w:val="Outline002_7"/>
    <w:basedOn w:val="Normal"/>
    <w:rsid w:val="00FD3707"/>
    <w:pPr>
      <w:widowControl w:val="0"/>
      <w:tabs>
        <w:tab w:val="left" w:pos="5760"/>
        <w:tab w:val="left" w:pos="6480"/>
        <w:tab w:val="left" w:pos="7200"/>
        <w:tab w:val="left" w:pos="7920"/>
        <w:tab w:val="left" w:pos="8640"/>
      </w:tabs>
      <w:ind w:left="5760" w:hanging="1440"/>
    </w:pPr>
  </w:style>
  <w:style w:type="paragraph" w:customStyle="1" w:styleId="Outline0028">
    <w:name w:val="Outline002_8"/>
    <w:basedOn w:val="Normal"/>
    <w:rsid w:val="00FD3707"/>
    <w:pPr>
      <w:widowControl w:val="0"/>
      <w:tabs>
        <w:tab w:val="left" w:pos="6840"/>
        <w:tab w:val="left" w:pos="7200"/>
        <w:tab w:val="left" w:pos="7920"/>
        <w:tab w:val="left" w:pos="8640"/>
      </w:tabs>
      <w:ind w:left="6840" w:hanging="1800"/>
    </w:pPr>
  </w:style>
  <w:style w:type="paragraph" w:customStyle="1" w:styleId="Outline0029">
    <w:name w:val="Outline002_9"/>
    <w:basedOn w:val="Normal"/>
    <w:rsid w:val="00FD3707"/>
    <w:pPr>
      <w:widowControl w:val="0"/>
      <w:tabs>
        <w:tab w:val="left" w:pos="7560"/>
        <w:tab w:val="left" w:pos="7920"/>
        <w:tab w:val="left" w:pos="8640"/>
      </w:tabs>
      <w:ind w:left="7560" w:hanging="1800"/>
    </w:pPr>
  </w:style>
  <w:style w:type="paragraph" w:customStyle="1" w:styleId="Outline0011">
    <w:name w:val="Outline001_1"/>
    <w:basedOn w:val="Normal"/>
    <w:rsid w:val="00FD370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rsid w:val="00FD370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13">
    <w:name w:val="Outline001_3"/>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14">
    <w:name w:val="Outline001_4"/>
    <w:basedOn w:val="Normal"/>
    <w:rsid w:val="00FD3707"/>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15">
    <w:name w:val="Outline001_5"/>
    <w:basedOn w:val="Normal"/>
    <w:rsid w:val="00FD3707"/>
    <w:pPr>
      <w:widowControl w:val="0"/>
      <w:tabs>
        <w:tab w:val="left" w:pos="3960"/>
        <w:tab w:val="left" w:pos="4320"/>
        <w:tab w:val="left" w:pos="5040"/>
        <w:tab w:val="left" w:pos="5760"/>
        <w:tab w:val="left" w:pos="6480"/>
        <w:tab w:val="left" w:pos="7200"/>
        <w:tab w:val="left" w:pos="7920"/>
        <w:tab w:val="left" w:pos="8640"/>
      </w:tabs>
      <w:ind w:left="3960" w:hanging="1080"/>
    </w:pPr>
  </w:style>
  <w:style w:type="paragraph" w:customStyle="1" w:styleId="Outline0016">
    <w:name w:val="Outline001_6"/>
    <w:basedOn w:val="Normal"/>
    <w:rsid w:val="00FD3707"/>
    <w:pPr>
      <w:widowControl w:val="0"/>
      <w:tabs>
        <w:tab w:val="left" w:pos="5040"/>
        <w:tab w:val="left" w:pos="5760"/>
        <w:tab w:val="left" w:pos="6480"/>
        <w:tab w:val="left" w:pos="7200"/>
        <w:tab w:val="left" w:pos="7920"/>
        <w:tab w:val="left" w:pos="8640"/>
      </w:tabs>
      <w:ind w:left="5040" w:hanging="1440"/>
    </w:pPr>
  </w:style>
  <w:style w:type="paragraph" w:customStyle="1" w:styleId="Outline0017">
    <w:name w:val="Outline001_7"/>
    <w:basedOn w:val="Normal"/>
    <w:rsid w:val="00FD3707"/>
    <w:pPr>
      <w:widowControl w:val="0"/>
      <w:tabs>
        <w:tab w:val="left" w:pos="5760"/>
        <w:tab w:val="left" w:pos="6480"/>
        <w:tab w:val="left" w:pos="7200"/>
        <w:tab w:val="left" w:pos="7920"/>
        <w:tab w:val="left" w:pos="8640"/>
      </w:tabs>
      <w:ind w:left="5760" w:hanging="1440"/>
    </w:pPr>
  </w:style>
  <w:style w:type="paragraph" w:customStyle="1" w:styleId="Outline0018">
    <w:name w:val="Outline001_8"/>
    <w:basedOn w:val="Normal"/>
    <w:rsid w:val="00FD3707"/>
    <w:pPr>
      <w:widowControl w:val="0"/>
      <w:tabs>
        <w:tab w:val="left" w:pos="6840"/>
        <w:tab w:val="left" w:pos="7200"/>
        <w:tab w:val="left" w:pos="7920"/>
        <w:tab w:val="left" w:pos="8640"/>
      </w:tabs>
      <w:ind w:left="6840" w:hanging="1800"/>
    </w:pPr>
  </w:style>
  <w:style w:type="paragraph" w:customStyle="1" w:styleId="Outline0019">
    <w:name w:val="Outline001_9"/>
    <w:basedOn w:val="Normal"/>
    <w:rsid w:val="00FD3707"/>
    <w:pPr>
      <w:widowControl w:val="0"/>
      <w:tabs>
        <w:tab w:val="left" w:pos="7560"/>
        <w:tab w:val="left" w:pos="7920"/>
        <w:tab w:val="left" w:pos="8640"/>
      </w:tabs>
      <w:ind w:left="7560" w:hanging="1800"/>
    </w:pPr>
  </w:style>
  <w:style w:type="paragraph" w:customStyle="1" w:styleId="26">
    <w:name w:val="_26"/>
    <w:basedOn w:val="Normal"/>
    <w:rsid w:val="00FD3707"/>
    <w:pPr>
      <w:widowControl w:val="0"/>
    </w:pPr>
  </w:style>
  <w:style w:type="paragraph" w:customStyle="1" w:styleId="25">
    <w:name w:val="_25"/>
    <w:basedOn w:val="Normal"/>
    <w:rsid w:val="00FD37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FD370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FD370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FD3707"/>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FD3707"/>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FD3707"/>
    <w:pPr>
      <w:widowControl w:val="0"/>
      <w:tabs>
        <w:tab w:val="left" w:pos="5760"/>
        <w:tab w:val="left" w:pos="6480"/>
        <w:tab w:val="left" w:pos="7200"/>
        <w:tab w:val="left" w:pos="7920"/>
        <w:tab w:val="left" w:pos="8640"/>
      </w:tabs>
      <w:ind w:left="5760"/>
    </w:pPr>
  </w:style>
  <w:style w:type="paragraph" w:customStyle="1" w:styleId="18">
    <w:name w:val="_18"/>
    <w:basedOn w:val="Normal"/>
    <w:rsid w:val="00FD3707"/>
    <w:pPr>
      <w:widowControl w:val="0"/>
      <w:tabs>
        <w:tab w:val="left" w:pos="6480"/>
        <w:tab w:val="left" w:pos="7200"/>
        <w:tab w:val="left" w:pos="7920"/>
        <w:tab w:val="left" w:pos="8640"/>
      </w:tabs>
      <w:ind w:left="6480"/>
    </w:pPr>
  </w:style>
  <w:style w:type="paragraph" w:customStyle="1" w:styleId="17">
    <w:name w:val="_17"/>
    <w:basedOn w:val="Normal"/>
    <w:rsid w:val="00FD3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FD37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FD370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FD370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FD3707"/>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FD3707"/>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FD3707"/>
    <w:pPr>
      <w:widowControl w:val="0"/>
      <w:tabs>
        <w:tab w:val="left" w:pos="5760"/>
        <w:tab w:val="left" w:pos="6480"/>
        <w:tab w:val="left" w:pos="7200"/>
        <w:tab w:val="left" w:pos="7920"/>
        <w:tab w:val="left" w:pos="8640"/>
      </w:tabs>
      <w:ind w:left="5760"/>
    </w:pPr>
  </w:style>
  <w:style w:type="paragraph" w:customStyle="1" w:styleId="9">
    <w:name w:val="_9"/>
    <w:basedOn w:val="Normal"/>
    <w:rsid w:val="00FD3707"/>
    <w:pPr>
      <w:widowControl w:val="0"/>
      <w:tabs>
        <w:tab w:val="left" w:pos="6480"/>
        <w:tab w:val="left" w:pos="7200"/>
        <w:tab w:val="left" w:pos="7920"/>
        <w:tab w:val="left" w:pos="8640"/>
      </w:tabs>
      <w:ind w:left="6480"/>
    </w:pPr>
  </w:style>
  <w:style w:type="paragraph" w:customStyle="1" w:styleId="8">
    <w:name w:val="_8"/>
    <w:basedOn w:val="Normal"/>
    <w:rsid w:val="00FD3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FD37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FD370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FD370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FD3707"/>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FD3707"/>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FD3707"/>
    <w:pPr>
      <w:widowControl w:val="0"/>
      <w:tabs>
        <w:tab w:val="left" w:pos="5760"/>
        <w:tab w:val="left" w:pos="6480"/>
        <w:tab w:val="left" w:pos="7200"/>
        <w:tab w:val="left" w:pos="7920"/>
        <w:tab w:val="left" w:pos="8640"/>
      </w:tabs>
      <w:ind w:left="5760"/>
    </w:pPr>
  </w:style>
  <w:style w:type="paragraph" w:customStyle="1" w:styleId="a">
    <w:name w:val="_"/>
    <w:basedOn w:val="Normal"/>
    <w:rsid w:val="00FD3707"/>
    <w:pPr>
      <w:widowControl w:val="0"/>
      <w:tabs>
        <w:tab w:val="left" w:pos="6480"/>
        <w:tab w:val="left" w:pos="7200"/>
        <w:tab w:val="left" w:pos="7920"/>
        <w:tab w:val="left" w:pos="8640"/>
      </w:tabs>
      <w:ind w:left="6480"/>
    </w:pPr>
  </w:style>
  <w:style w:type="character" w:customStyle="1" w:styleId="DefaultPara">
    <w:name w:val="Default Para"/>
    <w:basedOn w:val="DefaultParagraphFont"/>
    <w:rsid w:val="00FD3707"/>
  </w:style>
  <w:style w:type="character" w:customStyle="1" w:styleId="NUMBERS">
    <w:name w:val="NUMBERS"/>
    <w:rsid w:val="00FD3707"/>
    <w:rPr>
      <w:rFonts w:ascii="Courier New" w:hAnsi="Courier New"/>
      <w:sz w:val="24"/>
    </w:rPr>
  </w:style>
  <w:style w:type="paragraph" w:customStyle="1" w:styleId="AGMT">
    <w:name w:val="AGMT"/>
    <w:basedOn w:val="Normal"/>
    <w:rsid w:val="00FD37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rPr>
  </w:style>
  <w:style w:type="character" w:customStyle="1" w:styleId="DeltaViewIn">
    <w:name w:val="DeltaView In"/>
    <w:rsid w:val="00FD3707"/>
    <w:rPr>
      <w:color w:val="0000FF"/>
      <w:u w:val="double"/>
    </w:rPr>
  </w:style>
  <w:style w:type="paragraph" w:customStyle="1" w:styleId="Footer1">
    <w:name w:val="Footer1"/>
    <w:basedOn w:val="Normal"/>
    <w:rsid w:val="00FD3707"/>
    <w:pPr>
      <w:widowControl w:val="0"/>
      <w:tabs>
        <w:tab w:val="left" w:pos="0"/>
        <w:tab w:val="center" w:pos="4320"/>
        <w:tab w:val="right" w:pos="8640"/>
      </w:tabs>
    </w:pPr>
    <w:rPr>
      <w:rFonts w:ascii="Arial" w:hAnsi="Arial"/>
    </w:rPr>
  </w:style>
  <w:style w:type="character" w:customStyle="1" w:styleId="PageNumber1">
    <w:name w:val="Page Number1"/>
    <w:basedOn w:val="DefaultParagraphFont"/>
    <w:rsid w:val="00FD3707"/>
  </w:style>
  <w:style w:type="character" w:customStyle="1" w:styleId="HeaderChar">
    <w:name w:val="Header Char"/>
    <w:link w:val="Header"/>
    <w:uiPriority w:val="99"/>
    <w:rsid w:val="000723E5"/>
    <w:rPr>
      <w:sz w:val="24"/>
    </w:rPr>
  </w:style>
  <w:style w:type="paragraph" w:styleId="Footer">
    <w:name w:val="footer"/>
    <w:basedOn w:val="Normal"/>
    <w:link w:val="FooterChar"/>
    <w:uiPriority w:val="99"/>
    <w:unhideWhenUsed/>
    <w:rsid w:val="000723E5"/>
    <w:pPr>
      <w:tabs>
        <w:tab w:val="center" w:pos="4680"/>
        <w:tab w:val="right" w:pos="9360"/>
      </w:tabs>
    </w:pPr>
  </w:style>
  <w:style w:type="character" w:customStyle="1" w:styleId="FooterChar">
    <w:name w:val="Footer Char"/>
    <w:link w:val="Footer"/>
    <w:uiPriority w:val="99"/>
    <w:rsid w:val="000723E5"/>
    <w:rPr>
      <w:sz w:val="24"/>
    </w:rPr>
  </w:style>
  <w:style w:type="paragraph" w:styleId="ListParagraph">
    <w:name w:val="List Paragraph"/>
    <w:basedOn w:val="Normal"/>
    <w:uiPriority w:val="34"/>
    <w:qFormat/>
    <w:rsid w:val="0041129C"/>
    <w:pPr>
      <w:ind w:left="720"/>
    </w:pPr>
  </w:style>
  <w:style w:type="character" w:styleId="CommentReference">
    <w:name w:val="annotation reference"/>
    <w:uiPriority w:val="99"/>
    <w:semiHidden/>
    <w:unhideWhenUsed/>
    <w:rsid w:val="00BC7562"/>
    <w:rPr>
      <w:sz w:val="16"/>
      <w:szCs w:val="16"/>
    </w:rPr>
  </w:style>
  <w:style w:type="paragraph" w:styleId="CommentText">
    <w:name w:val="annotation text"/>
    <w:basedOn w:val="Normal"/>
    <w:link w:val="CommentTextChar"/>
    <w:uiPriority w:val="99"/>
    <w:semiHidden/>
    <w:unhideWhenUsed/>
    <w:rsid w:val="00BC7562"/>
    <w:rPr>
      <w:sz w:val="20"/>
    </w:rPr>
  </w:style>
  <w:style w:type="character" w:customStyle="1" w:styleId="CommentTextChar">
    <w:name w:val="Comment Text Char"/>
    <w:basedOn w:val="DefaultParagraphFont"/>
    <w:link w:val="CommentText"/>
    <w:uiPriority w:val="99"/>
    <w:semiHidden/>
    <w:rsid w:val="00BC7562"/>
  </w:style>
  <w:style w:type="paragraph" w:styleId="CommentSubject">
    <w:name w:val="annotation subject"/>
    <w:basedOn w:val="CommentText"/>
    <w:next w:val="CommentText"/>
    <w:link w:val="CommentSubjectChar"/>
    <w:uiPriority w:val="99"/>
    <w:semiHidden/>
    <w:unhideWhenUsed/>
    <w:rsid w:val="00BC7562"/>
    <w:rPr>
      <w:b/>
      <w:bCs/>
    </w:rPr>
  </w:style>
  <w:style w:type="character" w:customStyle="1" w:styleId="CommentSubjectChar">
    <w:name w:val="Comment Subject Char"/>
    <w:link w:val="CommentSubject"/>
    <w:uiPriority w:val="99"/>
    <w:semiHidden/>
    <w:rsid w:val="00BC7562"/>
    <w:rPr>
      <w:b/>
      <w:bCs/>
    </w:rPr>
  </w:style>
  <w:style w:type="paragraph" w:styleId="BalloonText">
    <w:name w:val="Balloon Text"/>
    <w:basedOn w:val="Normal"/>
    <w:link w:val="BalloonTextChar"/>
    <w:uiPriority w:val="99"/>
    <w:semiHidden/>
    <w:unhideWhenUsed/>
    <w:rsid w:val="00BC7562"/>
    <w:rPr>
      <w:rFonts w:ascii="Segoe UI" w:hAnsi="Segoe UI" w:cs="Segoe UI"/>
      <w:sz w:val="18"/>
      <w:szCs w:val="18"/>
    </w:rPr>
  </w:style>
  <w:style w:type="character" w:customStyle="1" w:styleId="BalloonTextChar">
    <w:name w:val="Balloon Text Char"/>
    <w:link w:val="BalloonText"/>
    <w:uiPriority w:val="99"/>
    <w:semiHidden/>
    <w:rsid w:val="00BC7562"/>
    <w:rPr>
      <w:rFonts w:ascii="Segoe UI" w:hAnsi="Segoe UI" w:cs="Segoe UI"/>
      <w:sz w:val="18"/>
      <w:szCs w:val="18"/>
    </w:rPr>
  </w:style>
  <w:style w:type="table" w:styleId="TableGrid">
    <w:name w:val="Table Grid"/>
    <w:basedOn w:val="TableNormal"/>
    <w:uiPriority w:val="59"/>
    <w:rsid w:val="00BC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6ABE"/>
    <w:rPr>
      <w:sz w:val="24"/>
    </w:rPr>
  </w:style>
  <w:style w:type="paragraph" w:styleId="BodyText">
    <w:name w:val="Body Text"/>
    <w:aliases w:val="Style 2"/>
    <w:basedOn w:val="Normal"/>
    <w:link w:val="BodyTextChar"/>
    <w:rsid w:val="00F705E2"/>
    <w:pPr>
      <w:spacing w:after="120"/>
    </w:pPr>
    <w:rPr>
      <w:szCs w:val="24"/>
    </w:rPr>
  </w:style>
  <w:style w:type="character" w:customStyle="1" w:styleId="BodyTextChar">
    <w:name w:val="Body Text Char"/>
    <w:aliases w:val="Style 2 Char"/>
    <w:basedOn w:val="DefaultParagraphFont"/>
    <w:link w:val="BodyText"/>
    <w:rsid w:val="00F705E2"/>
    <w:rPr>
      <w:sz w:val="24"/>
      <w:szCs w:val="24"/>
    </w:rPr>
  </w:style>
  <w:style w:type="paragraph" w:customStyle="1" w:styleId="NormalJustified">
    <w:name w:val="Normal (Justified)"/>
    <w:basedOn w:val="Normal"/>
    <w:uiPriority w:val="99"/>
    <w:rsid w:val="00F705E2"/>
    <w:pPr>
      <w:jc w:val="both"/>
    </w:pPr>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3E5"/>
    <w:pPr>
      <w:tabs>
        <w:tab w:val="center" w:pos="4680"/>
        <w:tab w:val="right" w:pos="9360"/>
      </w:tabs>
    </w:pPr>
  </w:style>
  <w:style w:type="paragraph" w:customStyle="1" w:styleId="Outline0031">
    <w:name w:val="Outline003_1"/>
    <w:basedOn w:val="Normal"/>
    <w:rsid w:val="00FD3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2">
    <w:name w:val="Outline003_2"/>
    <w:basedOn w:val="Normal"/>
    <w:rsid w:val="00FD37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33">
    <w:name w:val="Outline003_3"/>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34">
    <w:name w:val="Outline003_4"/>
    <w:basedOn w:val="Normal"/>
    <w:rsid w:val="00FD3707"/>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35">
    <w:name w:val="Outline003_5"/>
    <w:basedOn w:val="Normal"/>
    <w:rsid w:val="00FD3707"/>
    <w:pPr>
      <w:widowControl w:val="0"/>
      <w:tabs>
        <w:tab w:val="left" w:pos="3960"/>
        <w:tab w:val="left" w:pos="4320"/>
        <w:tab w:val="left" w:pos="5040"/>
        <w:tab w:val="left" w:pos="5760"/>
        <w:tab w:val="left" w:pos="6480"/>
        <w:tab w:val="left" w:pos="7200"/>
        <w:tab w:val="left" w:pos="7920"/>
        <w:tab w:val="left" w:pos="8640"/>
      </w:tabs>
      <w:ind w:left="3960" w:hanging="1080"/>
    </w:pPr>
  </w:style>
  <w:style w:type="paragraph" w:customStyle="1" w:styleId="Outline0036">
    <w:name w:val="Outline003_6"/>
    <w:basedOn w:val="Normal"/>
    <w:rsid w:val="00FD3707"/>
    <w:pPr>
      <w:widowControl w:val="0"/>
      <w:tabs>
        <w:tab w:val="left" w:pos="5040"/>
        <w:tab w:val="left" w:pos="5760"/>
        <w:tab w:val="left" w:pos="6480"/>
        <w:tab w:val="left" w:pos="7200"/>
        <w:tab w:val="left" w:pos="7920"/>
        <w:tab w:val="left" w:pos="8640"/>
      </w:tabs>
      <w:ind w:left="5040" w:hanging="1440"/>
    </w:pPr>
  </w:style>
  <w:style w:type="paragraph" w:customStyle="1" w:styleId="Outline0037">
    <w:name w:val="Outline003_7"/>
    <w:basedOn w:val="Normal"/>
    <w:rsid w:val="00FD3707"/>
    <w:pPr>
      <w:widowControl w:val="0"/>
      <w:tabs>
        <w:tab w:val="left" w:pos="5760"/>
        <w:tab w:val="left" w:pos="6480"/>
        <w:tab w:val="left" w:pos="7200"/>
        <w:tab w:val="left" w:pos="7920"/>
        <w:tab w:val="left" w:pos="8640"/>
      </w:tabs>
      <w:ind w:left="5760" w:hanging="1440"/>
    </w:pPr>
  </w:style>
  <w:style w:type="paragraph" w:customStyle="1" w:styleId="Outline0038">
    <w:name w:val="Outline003_8"/>
    <w:basedOn w:val="Normal"/>
    <w:rsid w:val="00FD3707"/>
    <w:pPr>
      <w:widowControl w:val="0"/>
      <w:tabs>
        <w:tab w:val="left" w:pos="6840"/>
        <w:tab w:val="left" w:pos="7200"/>
        <w:tab w:val="left" w:pos="7920"/>
        <w:tab w:val="left" w:pos="8640"/>
      </w:tabs>
      <w:ind w:left="6840" w:hanging="1800"/>
    </w:pPr>
  </w:style>
  <w:style w:type="paragraph" w:customStyle="1" w:styleId="Outline0039">
    <w:name w:val="Outline003_9"/>
    <w:basedOn w:val="Normal"/>
    <w:rsid w:val="00FD3707"/>
    <w:pPr>
      <w:widowControl w:val="0"/>
      <w:tabs>
        <w:tab w:val="left" w:pos="7560"/>
        <w:tab w:val="left" w:pos="7920"/>
        <w:tab w:val="left" w:pos="8640"/>
      </w:tabs>
      <w:ind w:left="7560" w:hanging="1800"/>
    </w:pPr>
  </w:style>
  <w:style w:type="paragraph" w:customStyle="1" w:styleId="Outline0021">
    <w:name w:val="Outline002_1"/>
    <w:basedOn w:val="Normal"/>
    <w:rsid w:val="00FD370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440"/>
    </w:pPr>
  </w:style>
  <w:style w:type="paragraph" w:customStyle="1" w:styleId="Outline0023">
    <w:name w:val="Outline002_3"/>
    <w:basedOn w:val="Normal"/>
    <w:rsid w:val="00FD3707"/>
    <w:pPr>
      <w:widowControl w:val="0"/>
      <w:tabs>
        <w:tab w:val="left" w:pos="2880"/>
        <w:tab w:val="left" w:pos="3600"/>
        <w:tab w:val="left" w:pos="4320"/>
        <w:tab w:val="left" w:pos="5040"/>
        <w:tab w:val="left" w:pos="5760"/>
        <w:tab w:val="left" w:pos="6480"/>
        <w:tab w:val="left" w:pos="7200"/>
        <w:tab w:val="left" w:pos="7920"/>
        <w:tab w:val="left" w:pos="8640"/>
      </w:tabs>
      <w:ind w:left="2880" w:hanging="1440"/>
    </w:pPr>
  </w:style>
  <w:style w:type="paragraph" w:customStyle="1" w:styleId="Outline0024">
    <w:name w:val="Outline002_4"/>
    <w:basedOn w:val="Normal"/>
    <w:rsid w:val="00FD3707"/>
    <w:pPr>
      <w:widowControl w:val="0"/>
      <w:tabs>
        <w:tab w:val="left" w:pos="3600"/>
        <w:tab w:val="left" w:pos="4320"/>
        <w:tab w:val="left" w:pos="5040"/>
        <w:tab w:val="left" w:pos="5760"/>
        <w:tab w:val="left" w:pos="6480"/>
        <w:tab w:val="left" w:pos="7200"/>
        <w:tab w:val="left" w:pos="7920"/>
        <w:tab w:val="left" w:pos="8640"/>
      </w:tabs>
      <w:ind w:left="3600" w:hanging="1440"/>
    </w:pPr>
  </w:style>
  <w:style w:type="paragraph" w:customStyle="1" w:styleId="Outline0025">
    <w:name w:val="Outline002_5"/>
    <w:basedOn w:val="Normal"/>
    <w:rsid w:val="00FD3707"/>
    <w:pPr>
      <w:widowControl w:val="0"/>
      <w:tabs>
        <w:tab w:val="left" w:pos="4320"/>
        <w:tab w:val="left" w:pos="5040"/>
        <w:tab w:val="left" w:pos="5760"/>
        <w:tab w:val="left" w:pos="6480"/>
        <w:tab w:val="left" w:pos="7200"/>
        <w:tab w:val="left" w:pos="7920"/>
        <w:tab w:val="left" w:pos="8640"/>
      </w:tabs>
      <w:ind w:left="4320" w:hanging="1440"/>
    </w:pPr>
  </w:style>
  <w:style w:type="paragraph" w:customStyle="1" w:styleId="Outline0026">
    <w:name w:val="Outline002_6"/>
    <w:basedOn w:val="Normal"/>
    <w:rsid w:val="00FD3707"/>
    <w:pPr>
      <w:widowControl w:val="0"/>
      <w:tabs>
        <w:tab w:val="left" w:pos="5040"/>
        <w:tab w:val="left" w:pos="5760"/>
        <w:tab w:val="left" w:pos="6480"/>
        <w:tab w:val="left" w:pos="7200"/>
        <w:tab w:val="left" w:pos="7920"/>
        <w:tab w:val="left" w:pos="8640"/>
      </w:tabs>
      <w:ind w:left="5040" w:hanging="1440"/>
    </w:pPr>
  </w:style>
  <w:style w:type="paragraph" w:customStyle="1" w:styleId="Outline0027">
    <w:name w:val="Outline002_7"/>
    <w:basedOn w:val="Normal"/>
    <w:rsid w:val="00FD3707"/>
    <w:pPr>
      <w:widowControl w:val="0"/>
      <w:tabs>
        <w:tab w:val="left" w:pos="5760"/>
        <w:tab w:val="left" w:pos="6480"/>
        <w:tab w:val="left" w:pos="7200"/>
        <w:tab w:val="left" w:pos="7920"/>
        <w:tab w:val="left" w:pos="8640"/>
      </w:tabs>
      <w:ind w:left="5760" w:hanging="1440"/>
    </w:pPr>
  </w:style>
  <w:style w:type="paragraph" w:customStyle="1" w:styleId="Outline0028">
    <w:name w:val="Outline002_8"/>
    <w:basedOn w:val="Normal"/>
    <w:rsid w:val="00FD3707"/>
    <w:pPr>
      <w:widowControl w:val="0"/>
      <w:tabs>
        <w:tab w:val="left" w:pos="6840"/>
        <w:tab w:val="left" w:pos="7200"/>
        <w:tab w:val="left" w:pos="7920"/>
        <w:tab w:val="left" w:pos="8640"/>
      </w:tabs>
      <w:ind w:left="6840" w:hanging="1800"/>
    </w:pPr>
  </w:style>
  <w:style w:type="paragraph" w:customStyle="1" w:styleId="Outline0029">
    <w:name w:val="Outline002_9"/>
    <w:basedOn w:val="Normal"/>
    <w:rsid w:val="00FD3707"/>
    <w:pPr>
      <w:widowControl w:val="0"/>
      <w:tabs>
        <w:tab w:val="left" w:pos="7560"/>
        <w:tab w:val="left" w:pos="7920"/>
        <w:tab w:val="left" w:pos="8640"/>
      </w:tabs>
      <w:ind w:left="7560" w:hanging="1800"/>
    </w:pPr>
  </w:style>
  <w:style w:type="paragraph" w:customStyle="1" w:styleId="Outline0011">
    <w:name w:val="Outline001_1"/>
    <w:basedOn w:val="Normal"/>
    <w:rsid w:val="00FD370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rsid w:val="00FD370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13">
    <w:name w:val="Outline001_3"/>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14">
    <w:name w:val="Outline001_4"/>
    <w:basedOn w:val="Normal"/>
    <w:rsid w:val="00FD3707"/>
    <w:pPr>
      <w:widowControl w:val="0"/>
      <w:tabs>
        <w:tab w:val="left" w:pos="3240"/>
        <w:tab w:val="left" w:pos="3600"/>
        <w:tab w:val="left" w:pos="4320"/>
        <w:tab w:val="left" w:pos="5040"/>
        <w:tab w:val="left" w:pos="5760"/>
        <w:tab w:val="left" w:pos="6480"/>
        <w:tab w:val="left" w:pos="7200"/>
        <w:tab w:val="left" w:pos="7920"/>
        <w:tab w:val="left" w:pos="8640"/>
      </w:tabs>
      <w:ind w:left="3240" w:hanging="1080"/>
    </w:pPr>
  </w:style>
  <w:style w:type="paragraph" w:customStyle="1" w:styleId="Outline0015">
    <w:name w:val="Outline001_5"/>
    <w:basedOn w:val="Normal"/>
    <w:rsid w:val="00FD3707"/>
    <w:pPr>
      <w:widowControl w:val="0"/>
      <w:tabs>
        <w:tab w:val="left" w:pos="3960"/>
        <w:tab w:val="left" w:pos="4320"/>
        <w:tab w:val="left" w:pos="5040"/>
        <w:tab w:val="left" w:pos="5760"/>
        <w:tab w:val="left" w:pos="6480"/>
        <w:tab w:val="left" w:pos="7200"/>
        <w:tab w:val="left" w:pos="7920"/>
        <w:tab w:val="left" w:pos="8640"/>
      </w:tabs>
      <w:ind w:left="3960" w:hanging="1080"/>
    </w:pPr>
  </w:style>
  <w:style w:type="paragraph" w:customStyle="1" w:styleId="Outline0016">
    <w:name w:val="Outline001_6"/>
    <w:basedOn w:val="Normal"/>
    <w:rsid w:val="00FD3707"/>
    <w:pPr>
      <w:widowControl w:val="0"/>
      <w:tabs>
        <w:tab w:val="left" w:pos="5040"/>
        <w:tab w:val="left" w:pos="5760"/>
        <w:tab w:val="left" w:pos="6480"/>
        <w:tab w:val="left" w:pos="7200"/>
        <w:tab w:val="left" w:pos="7920"/>
        <w:tab w:val="left" w:pos="8640"/>
      </w:tabs>
      <w:ind w:left="5040" w:hanging="1440"/>
    </w:pPr>
  </w:style>
  <w:style w:type="paragraph" w:customStyle="1" w:styleId="Outline0017">
    <w:name w:val="Outline001_7"/>
    <w:basedOn w:val="Normal"/>
    <w:rsid w:val="00FD3707"/>
    <w:pPr>
      <w:widowControl w:val="0"/>
      <w:tabs>
        <w:tab w:val="left" w:pos="5760"/>
        <w:tab w:val="left" w:pos="6480"/>
        <w:tab w:val="left" w:pos="7200"/>
        <w:tab w:val="left" w:pos="7920"/>
        <w:tab w:val="left" w:pos="8640"/>
      </w:tabs>
      <w:ind w:left="5760" w:hanging="1440"/>
    </w:pPr>
  </w:style>
  <w:style w:type="paragraph" w:customStyle="1" w:styleId="Outline0018">
    <w:name w:val="Outline001_8"/>
    <w:basedOn w:val="Normal"/>
    <w:rsid w:val="00FD3707"/>
    <w:pPr>
      <w:widowControl w:val="0"/>
      <w:tabs>
        <w:tab w:val="left" w:pos="6840"/>
        <w:tab w:val="left" w:pos="7200"/>
        <w:tab w:val="left" w:pos="7920"/>
        <w:tab w:val="left" w:pos="8640"/>
      </w:tabs>
      <w:ind w:left="6840" w:hanging="1800"/>
    </w:pPr>
  </w:style>
  <w:style w:type="paragraph" w:customStyle="1" w:styleId="Outline0019">
    <w:name w:val="Outline001_9"/>
    <w:basedOn w:val="Normal"/>
    <w:rsid w:val="00FD3707"/>
    <w:pPr>
      <w:widowControl w:val="0"/>
      <w:tabs>
        <w:tab w:val="left" w:pos="7560"/>
        <w:tab w:val="left" w:pos="7920"/>
        <w:tab w:val="left" w:pos="8640"/>
      </w:tabs>
      <w:ind w:left="7560" w:hanging="1800"/>
    </w:pPr>
  </w:style>
  <w:style w:type="paragraph" w:customStyle="1" w:styleId="26">
    <w:name w:val="_26"/>
    <w:basedOn w:val="Normal"/>
    <w:rsid w:val="00FD3707"/>
    <w:pPr>
      <w:widowControl w:val="0"/>
    </w:pPr>
  </w:style>
  <w:style w:type="paragraph" w:customStyle="1" w:styleId="25">
    <w:name w:val="_25"/>
    <w:basedOn w:val="Normal"/>
    <w:rsid w:val="00FD37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FD370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FD370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FD3707"/>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FD3707"/>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FD3707"/>
    <w:pPr>
      <w:widowControl w:val="0"/>
      <w:tabs>
        <w:tab w:val="left" w:pos="5760"/>
        <w:tab w:val="left" w:pos="6480"/>
        <w:tab w:val="left" w:pos="7200"/>
        <w:tab w:val="left" w:pos="7920"/>
        <w:tab w:val="left" w:pos="8640"/>
      </w:tabs>
      <w:ind w:left="5760"/>
    </w:pPr>
  </w:style>
  <w:style w:type="paragraph" w:customStyle="1" w:styleId="18">
    <w:name w:val="_18"/>
    <w:basedOn w:val="Normal"/>
    <w:rsid w:val="00FD3707"/>
    <w:pPr>
      <w:widowControl w:val="0"/>
      <w:tabs>
        <w:tab w:val="left" w:pos="6480"/>
        <w:tab w:val="left" w:pos="7200"/>
        <w:tab w:val="left" w:pos="7920"/>
        <w:tab w:val="left" w:pos="8640"/>
      </w:tabs>
      <w:ind w:left="6480"/>
    </w:pPr>
  </w:style>
  <w:style w:type="paragraph" w:customStyle="1" w:styleId="17">
    <w:name w:val="_17"/>
    <w:basedOn w:val="Normal"/>
    <w:rsid w:val="00FD3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FD37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FD370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FD370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FD3707"/>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FD3707"/>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FD3707"/>
    <w:pPr>
      <w:widowControl w:val="0"/>
      <w:tabs>
        <w:tab w:val="left" w:pos="5760"/>
        <w:tab w:val="left" w:pos="6480"/>
        <w:tab w:val="left" w:pos="7200"/>
        <w:tab w:val="left" w:pos="7920"/>
        <w:tab w:val="left" w:pos="8640"/>
      </w:tabs>
      <w:ind w:left="5760"/>
    </w:pPr>
  </w:style>
  <w:style w:type="paragraph" w:customStyle="1" w:styleId="9">
    <w:name w:val="_9"/>
    <w:basedOn w:val="Normal"/>
    <w:rsid w:val="00FD3707"/>
    <w:pPr>
      <w:widowControl w:val="0"/>
      <w:tabs>
        <w:tab w:val="left" w:pos="6480"/>
        <w:tab w:val="left" w:pos="7200"/>
        <w:tab w:val="left" w:pos="7920"/>
        <w:tab w:val="left" w:pos="8640"/>
      </w:tabs>
      <w:ind w:left="6480"/>
    </w:pPr>
  </w:style>
  <w:style w:type="paragraph" w:customStyle="1" w:styleId="8">
    <w:name w:val="_8"/>
    <w:basedOn w:val="Normal"/>
    <w:rsid w:val="00FD3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FD370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FD370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FD3707"/>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FD3707"/>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FD3707"/>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FD3707"/>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FD3707"/>
    <w:pPr>
      <w:widowControl w:val="0"/>
      <w:tabs>
        <w:tab w:val="left" w:pos="5760"/>
        <w:tab w:val="left" w:pos="6480"/>
        <w:tab w:val="left" w:pos="7200"/>
        <w:tab w:val="left" w:pos="7920"/>
        <w:tab w:val="left" w:pos="8640"/>
      </w:tabs>
      <w:ind w:left="5760"/>
    </w:pPr>
  </w:style>
  <w:style w:type="paragraph" w:customStyle="1" w:styleId="a">
    <w:name w:val="_"/>
    <w:basedOn w:val="Normal"/>
    <w:rsid w:val="00FD3707"/>
    <w:pPr>
      <w:widowControl w:val="0"/>
      <w:tabs>
        <w:tab w:val="left" w:pos="6480"/>
        <w:tab w:val="left" w:pos="7200"/>
        <w:tab w:val="left" w:pos="7920"/>
        <w:tab w:val="left" w:pos="8640"/>
      </w:tabs>
      <w:ind w:left="6480"/>
    </w:pPr>
  </w:style>
  <w:style w:type="character" w:customStyle="1" w:styleId="DefaultPara">
    <w:name w:val="Default Para"/>
    <w:basedOn w:val="DefaultParagraphFont"/>
    <w:rsid w:val="00FD3707"/>
  </w:style>
  <w:style w:type="character" w:customStyle="1" w:styleId="NUMBERS">
    <w:name w:val="NUMBERS"/>
    <w:rsid w:val="00FD3707"/>
    <w:rPr>
      <w:rFonts w:ascii="Courier New" w:hAnsi="Courier New"/>
      <w:sz w:val="24"/>
    </w:rPr>
  </w:style>
  <w:style w:type="paragraph" w:customStyle="1" w:styleId="AGMT">
    <w:name w:val="AGMT"/>
    <w:basedOn w:val="Normal"/>
    <w:rsid w:val="00FD37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rPr>
  </w:style>
  <w:style w:type="character" w:customStyle="1" w:styleId="DeltaViewIn">
    <w:name w:val="DeltaView In"/>
    <w:rsid w:val="00FD3707"/>
    <w:rPr>
      <w:color w:val="0000FF"/>
      <w:u w:val="double"/>
    </w:rPr>
  </w:style>
  <w:style w:type="paragraph" w:customStyle="1" w:styleId="Footer1">
    <w:name w:val="Footer1"/>
    <w:basedOn w:val="Normal"/>
    <w:rsid w:val="00FD3707"/>
    <w:pPr>
      <w:widowControl w:val="0"/>
      <w:tabs>
        <w:tab w:val="left" w:pos="0"/>
        <w:tab w:val="center" w:pos="4320"/>
        <w:tab w:val="right" w:pos="8640"/>
      </w:tabs>
    </w:pPr>
    <w:rPr>
      <w:rFonts w:ascii="Arial" w:hAnsi="Arial"/>
    </w:rPr>
  </w:style>
  <w:style w:type="character" w:customStyle="1" w:styleId="PageNumber1">
    <w:name w:val="Page Number1"/>
    <w:basedOn w:val="DefaultParagraphFont"/>
    <w:rsid w:val="00FD3707"/>
  </w:style>
  <w:style w:type="character" w:customStyle="1" w:styleId="HeaderChar">
    <w:name w:val="Header Char"/>
    <w:link w:val="Header"/>
    <w:uiPriority w:val="99"/>
    <w:rsid w:val="000723E5"/>
    <w:rPr>
      <w:sz w:val="24"/>
    </w:rPr>
  </w:style>
  <w:style w:type="paragraph" w:styleId="Footer">
    <w:name w:val="footer"/>
    <w:basedOn w:val="Normal"/>
    <w:link w:val="FooterChar"/>
    <w:uiPriority w:val="99"/>
    <w:unhideWhenUsed/>
    <w:rsid w:val="000723E5"/>
    <w:pPr>
      <w:tabs>
        <w:tab w:val="center" w:pos="4680"/>
        <w:tab w:val="right" w:pos="9360"/>
      </w:tabs>
    </w:pPr>
  </w:style>
  <w:style w:type="character" w:customStyle="1" w:styleId="FooterChar">
    <w:name w:val="Footer Char"/>
    <w:link w:val="Footer"/>
    <w:uiPriority w:val="99"/>
    <w:rsid w:val="000723E5"/>
    <w:rPr>
      <w:sz w:val="24"/>
    </w:rPr>
  </w:style>
  <w:style w:type="paragraph" w:styleId="ListParagraph">
    <w:name w:val="List Paragraph"/>
    <w:basedOn w:val="Normal"/>
    <w:uiPriority w:val="34"/>
    <w:qFormat/>
    <w:rsid w:val="0041129C"/>
    <w:pPr>
      <w:ind w:left="720"/>
    </w:pPr>
  </w:style>
  <w:style w:type="character" w:styleId="CommentReference">
    <w:name w:val="annotation reference"/>
    <w:uiPriority w:val="99"/>
    <w:semiHidden/>
    <w:unhideWhenUsed/>
    <w:rsid w:val="00BC7562"/>
    <w:rPr>
      <w:sz w:val="16"/>
      <w:szCs w:val="16"/>
    </w:rPr>
  </w:style>
  <w:style w:type="paragraph" w:styleId="CommentText">
    <w:name w:val="annotation text"/>
    <w:basedOn w:val="Normal"/>
    <w:link w:val="CommentTextChar"/>
    <w:uiPriority w:val="99"/>
    <w:semiHidden/>
    <w:unhideWhenUsed/>
    <w:rsid w:val="00BC7562"/>
    <w:rPr>
      <w:sz w:val="20"/>
    </w:rPr>
  </w:style>
  <w:style w:type="character" w:customStyle="1" w:styleId="CommentTextChar">
    <w:name w:val="Comment Text Char"/>
    <w:basedOn w:val="DefaultParagraphFont"/>
    <w:link w:val="CommentText"/>
    <w:uiPriority w:val="99"/>
    <w:semiHidden/>
    <w:rsid w:val="00BC7562"/>
  </w:style>
  <w:style w:type="paragraph" w:styleId="CommentSubject">
    <w:name w:val="annotation subject"/>
    <w:basedOn w:val="CommentText"/>
    <w:next w:val="CommentText"/>
    <w:link w:val="CommentSubjectChar"/>
    <w:uiPriority w:val="99"/>
    <w:semiHidden/>
    <w:unhideWhenUsed/>
    <w:rsid w:val="00BC7562"/>
    <w:rPr>
      <w:b/>
      <w:bCs/>
    </w:rPr>
  </w:style>
  <w:style w:type="character" w:customStyle="1" w:styleId="CommentSubjectChar">
    <w:name w:val="Comment Subject Char"/>
    <w:link w:val="CommentSubject"/>
    <w:uiPriority w:val="99"/>
    <w:semiHidden/>
    <w:rsid w:val="00BC7562"/>
    <w:rPr>
      <w:b/>
      <w:bCs/>
    </w:rPr>
  </w:style>
  <w:style w:type="paragraph" w:styleId="BalloonText">
    <w:name w:val="Balloon Text"/>
    <w:basedOn w:val="Normal"/>
    <w:link w:val="BalloonTextChar"/>
    <w:uiPriority w:val="99"/>
    <w:semiHidden/>
    <w:unhideWhenUsed/>
    <w:rsid w:val="00BC7562"/>
    <w:rPr>
      <w:rFonts w:ascii="Segoe UI" w:hAnsi="Segoe UI" w:cs="Segoe UI"/>
      <w:sz w:val="18"/>
      <w:szCs w:val="18"/>
    </w:rPr>
  </w:style>
  <w:style w:type="character" w:customStyle="1" w:styleId="BalloonTextChar">
    <w:name w:val="Balloon Text Char"/>
    <w:link w:val="BalloonText"/>
    <w:uiPriority w:val="99"/>
    <w:semiHidden/>
    <w:rsid w:val="00BC7562"/>
    <w:rPr>
      <w:rFonts w:ascii="Segoe UI" w:hAnsi="Segoe UI" w:cs="Segoe UI"/>
      <w:sz w:val="18"/>
      <w:szCs w:val="18"/>
    </w:rPr>
  </w:style>
  <w:style w:type="table" w:styleId="TableGrid">
    <w:name w:val="Table Grid"/>
    <w:basedOn w:val="TableNormal"/>
    <w:uiPriority w:val="59"/>
    <w:rsid w:val="00BC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6ABE"/>
    <w:rPr>
      <w:sz w:val="24"/>
    </w:rPr>
  </w:style>
  <w:style w:type="paragraph" w:styleId="BodyText">
    <w:name w:val="Body Text"/>
    <w:aliases w:val="Style 2"/>
    <w:basedOn w:val="Normal"/>
    <w:link w:val="BodyTextChar"/>
    <w:rsid w:val="00F705E2"/>
    <w:pPr>
      <w:spacing w:after="120"/>
    </w:pPr>
    <w:rPr>
      <w:szCs w:val="24"/>
    </w:rPr>
  </w:style>
  <w:style w:type="character" w:customStyle="1" w:styleId="BodyTextChar">
    <w:name w:val="Body Text Char"/>
    <w:aliases w:val="Style 2 Char"/>
    <w:basedOn w:val="DefaultParagraphFont"/>
    <w:link w:val="BodyText"/>
    <w:rsid w:val="00F705E2"/>
    <w:rPr>
      <w:sz w:val="24"/>
      <w:szCs w:val="24"/>
    </w:rPr>
  </w:style>
  <w:style w:type="paragraph" w:customStyle="1" w:styleId="NormalJustified">
    <w:name w:val="Normal (Justified)"/>
    <w:basedOn w:val="Normal"/>
    <w:uiPriority w:val="99"/>
    <w:rsid w:val="00F705E2"/>
    <w:pPr>
      <w:jc w:val="both"/>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6ACF5-42A0-4F0B-A19F-B8B73794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10807</Words>
  <Characters>61604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 Walton</dc:creator>
  <cp:lastModifiedBy>Danny Peltier</cp:lastModifiedBy>
  <cp:revision>2</cp:revision>
  <cp:lastPrinted>2017-06-12T20:24:00Z</cp:lastPrinted>
  <dcterms:created xsi:type="dcterms:W3CDTF">2017-07-26T17:41:00Z</dcterms:created>
  <dcterms:modified xsi:type="dcterms:W3CDTF">2017-07-26T17:41:00Z</dcterms:modified>
</cp:coreProperties>
</file>